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20464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  </w:t>
      </w:r>
    </w:p>
    <w:p w14:paraId="4A3F3F01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ÖZGEÇMİŞ (CV)</w:t>
      </w:r>
    </w:p>
    <w:p w14:paraId="7760D88F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 </w:t>
      </w:r>
    </w:p>
    <w:p w14:paraId="5960E5ED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7561983A" w14:textId="3ED4F9C6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1. Adı Soyadı</w:t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  <w:t>: </w:t>
      </w:r>
      <w:r w:rsidRPr="007D2500">
        <w:rPr>
          <w:rFonts w:ascii="Calibri Light" w:hAnsi="Calibri Light" w:cs="Calibri Light"/>
          <w:sz w:val="22"/>
          <w:szCs w:val="22"/>
        </w:rPr>
        <w:t>Fırat Pala</w:t>
      </w:r>
    </w:p>
    <w:p w14:paraId="3C19CED3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2. Doğum Tarihi</w:t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  <w:t>: </w:t>
      </w:r>
      <w:r w:rsidRPr="007D2500">
        <w:rPr>
          <w:rFonts w:ascii="Calibri Light" w:hAnsi="Calibri Light" w:cs="Calibri Light"/>
          <w:sz w:val="22"/>
          <w:szCs w:val="22"/>
        </w:rPr>
        <w:t>01.01.1980</w:t>
      </w:r>
    </w:p>
    <w:p w14:paraId="452041E7" w14:textId="0B7F0171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3. Unvanı</w:t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  <w:t>: </w:t>
      </w:r>
      <w:r w:rsidRPr="007D2500">
        <w:rPr>
          <w:rFonts w:ascii="Calibri Light" w:hAnsi="Calibri Light" w:cs="Calibri Light"/>
          <w:sz w:val="22"/>
          <w:szCs w:val="22"/>
        </w:rPr>
        <w:t>Doç. Dr.</w:t>
      </w:r>
    </w:p>
    <w:p w14:paraId="018D1F2D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4. Öğrenim Durumu</w:t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  <w:t>: </w:t>
      </w:r>
      <w:r w:rsidRPr="007D2500">
        <w:rPr>
          <w:rFonts w:ascii="Calibri Light" w:hAnsi="Calibri Light" w:cs="Calibri Light"/>
          <w:sz w:val="22"/>
          <w:szCs w:val="22"/>
        </w:rPr>
        <w:t>Doktora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Ph.D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.)</w:t>
      </w:r>
    </w:p>
    <w:p w14:paraId="1DF1B62D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5CE691FF" w14:textId="4E459653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>Derece</w:t>
      </w:r>
      <w:r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  <w:t>Alan</w:t>
      </w:r>
      <w:r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  <w:t>Üniversite</w:t>
      </w:r>
      <w:r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  <w:t>Yıl</w:t>
      </w:r>
    </w:p>
    <w:p w14:paraId="147BCB14" w14:textId="4D395E5B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Lisans</w:t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  <w:t>Ziraat Fakültesi (Bitkisel Üretim)</w:t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  <w:t>Dicle Üniversitesi</w:t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  <w:t>2003</w:t>
      </w:r>
    </w:p>
    <w:p w14:paraId="6C2A7B8E" w14:textId="2CE5B3AF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Yüksek Lisans</w:t>
      </w:r>
      <w:r w:rsidRPr="007D2500">
        <w:rPr>
          <w:rFonts w:ascii="Calibri Light" w:hAnsi="Calibri Light" w:cs="Calibri Light"/>
          <w:sz w:val="22"/>
          <w:szCs w:val="22"/>
        </w:rPr>
        <w:tab/>
        <w:t>Fen Bilimleri Enstitüsü (Tarla Bitkileri)</w:t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  <w:t>Çukurova Üniversitesi</w:t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  <w:t>2006</w:t>
      </w:r>
    </w:p>
    <w:p w14:paraId="34D2E6C1" w14:textId="032B0643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Doktora</w:t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  <w:t>Fen Bilimleri Enstitüsü (Bitki Koruma)</w:t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Ondokuz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Mayıs Üniversitesi</w:t>
      </w:r>
      <w:r w:rsidRPr="007D2500">
        <w:rPr>
          <w:rFonts w:ascii="Calibri Light" w:hAnsi="Calibri Light" w:cs="Calibri Light"/>
          <w:sz w:val="22"/>
          <w:szCs w:val="22"/>
        </w:rPr>
        <w:tab/>
        <w:t>2014</w:t>
      </w:r>
    </w:p>
    <w:p w14:paraId="19EB50CF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7387CEBE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5. Akademik Unvanlar</w:t>
      </w:r>
    </w:p>
    <w:p w14:paraId="3C133C0B" w14:textId="77777777" w:rsidR="007D2500" w:rsidRPr="007D2500" w:rsidRDefault="007D2500" w:rsidP="00D1461A">
      <w:pPr>
        <w:numPr>
          <w:ilvl w:val="0"/>
          <w:numId w:val="1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Yardımcı Doçent (Dr. Öğretim Üyesi) tarihi</w:t>
      </w:r>
      <w:r w:rsidRPr="007D2500">
        <w:rPr>
          <w:rFonts w:ascii="Calibri Light" w:hAnsi="Calibri Light" w:cs="Calibri Light"/>
          <w:sz w:val="22"/>
          <w:szCs w:val="22"/>
        </w:rPr>
        <w:tab/>
        <w:t>: 05.11.2015</w:t>
      </w:r>
    </w:p>
    <w:p w14:paraId="48F356ED" w14:textId="77777777" w:rsidR="007D2500" w:rsidRPr="007D2500" w:rsidRDefault="007D2500" w:rsidP="00D1461A">
      <w:pPr>
        <w:numPr>
          <w:ilvl w:val="0"/>
          <w:numId w:val="1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Doçentlik tarihi</w:t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  <w:t>: 18.11.2020</w:t>
      </w:r>
    </w:p>
    <w:p w14:paraId="3A5A8F46" w14:textId="77777777" w:rsidR="007D2500" w:rsidRPr="007D2500" w:rsidRDefault="007D2500" w:rsidP="00D1461A">
      <w:pPr>
        <w:numPr>
          <w:ilvl w:val="0"/>
          <w:numId w:val="1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Profesörlük tarihi</w:t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proofErr w:type="gramStart"/>
      <w:r w:rsidRPr="007D2500">
        <w:rPr>
          <w:rFonts w:ascii="Calibri Light" w:hAnsi="Calibri Light" w:cs="Calibri Light"/>
          <w:sz w:val="22"/>
          <w:szCs w:val="22"/>
        </w:rPr>
        <w:t>: -</w:t>
      </w:r>
      <w:proofErr w:type="gramEnd"/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</w:p>
    <w:p w14:paraId="3F374DB7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47AD44CA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5.1. Birimi</w:t>
      </w:r>
    </w:p>
    <w:p w14:paraId="5D34D505" w14:textId="77777777" w:rsidR="007D2500" w:rsidRPr="007D2500" w:rsidRDefault="007D2500" w:rsidP="00D1461A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Üniversite</w:t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  <w:t>: </w:t>
      </w:r>
      <w:r w:rsidRPr="007D2500">
        <w:rPr>
          <w:rFonts w:ascii="Calibri Light" w:hAnsi="Calibri Light" w:cs="Calibri Light"/>
          <w:sz w:val="22"/>
          <w:szCs w:val="22"/>
        </w:rPr>
        <w:t>Siirt Üniversitesi</w:t>
      </w:r>
    </w:p>
    <w:p w14:paraId="4EDD0046" w14:textId="77777777" w:rsidR="007D2500" w:rsidRPr="007D2500" w:rsidRDefault="007D2500" w:rsidP="00D1461A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Fakülte</w:t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  <w:t>: </w:t>
      </w:r>
      <w:r w:rsidRPr="007D2500">
        <w:rPr>
          <w:rFonts w:ascii="Calibri Light" w:hAnsi="Calibri Light" w:cs="Calibri Light"/>
          <w:sz w:val="22"/>
          <w:szCs w:val="22"/>
        </w:rPr>
        <w:t>Ziraat Fakültesi</w:t>
      </w:r>
    </w:p>
    <w:p w14:paraId="0F606702" w14:textId="77777777" w:rsidR="007D2500" w:rsidRPr="007D2500" w:rsidRDefault="007D2500" w:rsidP="00D1461A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Bölümü</w:t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  <w:t>:</w:t>
      </w:r>
      <w:r w:rsidRPr="007D2500">
        <w:rPr>
          <w:rFonts w:ascii="Calibri Light" w:hAnsi="Calibri Light" w:cs="Calibri Light"/>
          <w:sz w:val="22"/>
          <w:szCs w:val="22"/>
        </w:rPr>
        <w:t> Bitki Koruma</w:t>
      </w:r>
    </w:p>
    <w:p w14:paraId="005C6896" w14:textId="77777777" w:rsidR="007D2500" w:rsidRPr="007D2500" w:rsidRDefault="007D2500" w:rsidP="00D1461A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Ana Bilim Dalı</w:t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  <w:t>:</w:t>
      </w:r>
      <w:r w:rsidRPr="007D2500">
        <w:rPr>
          <w:rFonts w:ascii="Calibri Light" w:hAnsi="Calibri Light" w:cs="Calibri Light"/>
          <w:sz w:val="22"/>
          <w:szCs w:val="22"/>
        </w:rPr>
        <w:t> Fitopatoloji</w:t>
      </w:r>
    </w:p>
    <w:p w14:paraId="7424E016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45B5A288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5.2. Uzmanlık Alanı:</w:t>
      </w:r>
    </w:p>
    <w:p w14:paraId="64290AE7" w14:textId="77777777" w:rsidR="007D2500" w:rsidRPr="007D2500" w:rsidRDefault="007D2500" w:rsidP="00D1461A">
      <w:pPr>
        <w:numPr>
          <w:ilvl w:val="0"/>
          <w:numId w:val="16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Uzmanlık Alanı: </w:t>
      </w:r>
      <w:r w:rsidRPr="007D2500">
        <w:rPr>
          <w:rFonts w:ascii="Calibri Light" w:hAnsi="Calibri Light" w:cs="Calibri Light"/>
          <w:sz w:val="22"/>
          <w:szCs w:val="22"/>
        </w:rPr>
        <w:t>Yabancı Ot Bilimi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Herboloji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)</w:t>
      </w:r>
    </w:p>
    <w:p w14:paraId="15943569" w14:textId="77777777" w:rsidR="007D2500" w:rsidRPr="007D2500" w:rsidRDefault="007D2500" w:rsidP="00D1461A">
      <w:pPr>
        <w:numPr>
          <w:ilvl w:val="0"/>
          <w:numId w:val="16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Anahtar Kelimeler:</w:t>
      </w:r>
      <w:r w:rsidRPr="007D2500">
        <w:rPr>
          <w:rFonts w:ascii="Calibri Light" w:hAnsi="Calibri Light" w:cs="Calibri Light"/>
          <w:sz w:val="22"/>
          <w:szCs w:val="22"/>
        </w:rPr>
        <w:t xml:space="preserve"> Yabancı Ot, Yabancı Ot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Sitematiği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 Yabancı Otların Ekolojisi, Yabancı Ot Mücadelesi, Herbisitler, Herbisitlere Dayanıklılık</w:t>
      </w:r>
    </w:p>
    <w:p w14:paraId="71D1A96D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135DA1DA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6. Yönetilen Yüksek Lisans ve Doktora Tezleri</w:t>
      </w:r>
    </w:p>
    <w:p w14:paraId="0A16E75D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2BB692FC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6.1. Yüksek Lisans Tezleri</w:t>
      </w:r>
    </w:p>
    <w:p w14:paraId="163189DE" w14:textId="77777777" w:rsidR="007D2500" w:rsidRPr="007D2500" w:rsidRDefault="007D2500" w:rsidP="00D1461A">
      <w:pPr>
        <w:numPr>
          <w:ilvl w:val="0"/>
          <w:numId w:val="1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Kadife Çelik Demir, (2022). Buğday (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Triticum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durum</w:t>
      </w:r>
      <w:r w:rsidRPr="007D2500">
        <w:rPr>
          <w:rFonts w:ascii="Calibri Light" w:hAnsi="Calibri Light" w:cs="Calibri Light"/>
          <w:sz w:val="22"/>
          <w:szCs w:val="22"/>
        </w:rPr>
        <w:t>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Desf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.) üretiminde yabancı ot mücadelesi için optimum ilaçlama zamanının belirlenmesi. https://tez.yok.gov.tr/UlusalTezMerkezi/giris.jsp</w:t>
      </w:r>
    </w:p>
    <w:p w14:paraId="0582C598" w14:textId="77777777" w:rsidR="007D2500" w:rsidRPr="007D2500" w:rsidRDefault="007D2500" w:rsidP="00D1461A">
      <w:pPr>
        <w:numPr>
          <w:ilvl w:val="0"/>
          <w:numId w:val="1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7D2500">
        <w:rPr>
          <w:rFonts w:ascii="Calibri Light" w:hAnsi="Calibri Light" w:cs="Calibri Light"/>
          <w:sz w:val="22"/>
          <w:szCs w:val="22"/>
        </w:rPr>
        <w:t>Ruken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Konuk, 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Clearfield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ayçiçeği bitkisinde kısıntılı sulama uygulamalarının su-verim ilişkileri üzerine etkisi. https://tez.yok.gov.tr/UlusalTezMerkezi/giris.jsp</w:t>
      </w:r>
    </w:p>
    <w:p w14:paraId="04E317B0" w14:textId="77777777" w:rsidR="007D2500" w:rsidRPr="007D2500" w:rsidRDefault="007D2500" w:rsidP="00D1461A">
      <w:pPr>
        <w:numPr>
          <w:ilvl w:val="0"/>
          <w:numId w:val="1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Tuba Akan, (2023). Diyarbakır ili bitki koruma ürün bayilerinin yabancı ot mücadelesine yaklaşımları. https://tez.yok.gov.tr/UlusalTezMerkezi/giris.jsp</w:t>
      </w:r>
    </w:p>
    <w:p w14:paraId="171068A6" w14:textId="77777777" w:rsidR="007D2500" w:rsidRPr="007D2500" w:rsidRDefault="007D2500" w:rsidP="00D1461A">
      <w:pPr>
        <w:numPr>
          <w:ilvl w:val="0"/>
          <w:numId w:val="1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Seyman Alp Karakaş, (2023). Mardin İl Tarım ve Orman Müdürlüğü teknik personelinin yabancı ot sorununa bakışı. https://tez.yok.gov.tr/UlusalTezMerkezi/giris.jsp</w:t>
      </w:r>
    </w:p>
    <w:p w14:paraId="6B8B5423" w14:textId="77777777" w:rsidR="007D2500" w:rsidRPr="007D2500" w:rsidRDefault="007D2500" w:rsidP="00D1461A">
      <w:pPr>
        <w:numPr>
          <w:ilvl w:val="0"/>
          <w:numId w:val="1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Zelal Demir, (2024). Antep fıstığı (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Pistacia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vera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 L.)'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nda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kışlık örtücü bitki kullanımının yabancı otlara ektisi. https://tez.yok.gov.tr/UlusalTezMerkezi/giris.jsp</w:t>
      </w:r>
    </w:p>
    <w:p w14:paraId="5B27A685" w14:textId="77777777" w:rsidR="007D2500" w:rsidRPr="007D2500" w:rsidRDefault="007D2500" w:rsidP="00D1461A">
      <w:pPr>
        <w:numPr>
          <w:ilvl w:val="0"/>
          <w:numId w:val="1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Nurullah Koçak, (2024). Antep fıstığı (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Pistacia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vera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 L.)'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nda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toprağa karıştırılan kışlık örtücü bitkilerin yabancı otların çimlenmesine etkisinin örtücü bitkilerin yabancı otların çimlenmesine etkisinin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bellirlenmesi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https://tez.yok.gov.tr/UlusalTezMerkezi/giris.jsp</w:t>
      </w:r>
    </w:p>
    <w:p w14:paraId="1B2C140F" w14:textId="77777777" w:rsidR="007D2500" w:rsidRPr="007D2500" w:rsidRDefault="007D2500" w:rsidP="00D1461A">
      <w:pPr>
        <w:numPr>
          <w:ilvl w:val="0"/>
          <w:numId w:val="1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Berfin Bardakçı, (Devam ediyor). Batman İli Kozluk İlçesi tütün tarlalarında canavar otu yoğunluğunun belirlenmesi. https://tez.yok.gov.tr/UlusalTezMerkezi/giris.jsp</w:t>
      </w:r>
    </w:p>
    <w:p w14:paraId="050A51D4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77F1E557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6.2. Doktora Tezleri</w:t>
      </w:r>
    </w:p>
    <w:p w14:paraId="15F824B5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 </w:t>
      </w:r>
    </w:p>
    <w:p w14:paraId="6BA4EF05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lastRenderedPageBreak/>
        <w:t>7. Yayınlar </w:t>
      </w:r>
    </w:p>
    <w:p w14:paraId="317286A8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11A4ADFB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7.1. Uluslararası hakemli dergilerde yayınlanan makaleler (SCI, SSCI, </w:t>
      </w:r>
      <w:proofErr w:type="spellStart"/>
      <w:r w:rsidRPr="007D2500">
        <w:rPr>
          <w:rFonts w:ascii="Calibri Light" w:hAnsi="Calibri Light" w:cs="Calibri Light"/>
          <w:b/>
          <w:bCs/>
          <w:sz w:val="22"/>
          <w:szCs w:val="22"/>
        </w:rPr>
        <w:t>Arts</w:t>
      </w:r>
      <w:proofErr w:type="spellEnd"/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b/>
          <w:bCs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b/>
          <w:bCs/>
          <w:sz w:val="22"/>
          <w:szCs w:val="22"/>
        </w:rPr>
        <w:t>Humanities</w:t>
      </w:r>
      <w:proofErr w:type="spellEnd"/>
      <w:r w:rsidRPr="007D2500">
        <w:rPr>
          <w:rFonts w:ascii="Calibri Light" w:hAnsi="Calibri Light" w:cs="Calibri Light"/>
          <w:b/>
          <w:bCs/>
          <w:sz w:val="22"/>
          <w:szCs w:val="22"/>
        </w:rPr>
        <w:t>)</w:t>
      </w:r>
    </w:p>
    <w:p w14:paraId="75B32C94" w14:textId="77777777" w:rsidR="007D2500" w:rsidRPr="007D2500" w:rsidRDefault="007D2500" w:rsidP="00D1461A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E.,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Jabran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K., Pala, F. &amp;Mennan, H. (2024) Multiple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resistance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EPSPS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ALSinhibitors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Palmer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palmeri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)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identifiedin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Turkey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1–11.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Available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: https://doi.org/10.1111/wre.12618</w:t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> </w:t>
      </w:r>
    </w:p>
    <w:p w14:paraId="75C22505" w14:textId="77777777" w:rsidR="007D2500" w:rsidRPr="007D2500" w:rsidRDefault="007D2500" w:rsidP="00D1461A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H., &amp;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Jabran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K. (2023).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Competitive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ability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imidazolinone-tolerant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(cv.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Luna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)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different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Oryza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sativa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f.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spontanea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)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biotypes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Phytoparasitica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51</w:t>
      </w:r>
      <w:r w:rsidRPr="007D2500">
        <w:rPr>
          <w:rFonts w:ascii="Calibri Light" w:hAnsi="Calibri Light" w:cs="Calibri Light"/>
          <w:sz w:val="22"/>
          <w:szCs w:val="22"/>
        </w:rPr>
        <w:t>(5), 1161-1172.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Available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: https://doi.org/10.1007/s12600-023-01108-4</w:t>
      </w:r>
    </w:p>
    <w:p w14:paraId="34132961" w14:textId="77777777" w:rsidR="007D2500" w:rsidRPr="007D2500" w:rsidRDefault="007D2500" w:rsidP="00D1461A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Mennan, H.,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Jabran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K.,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Zandstra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B. H., &amp; Pala, F.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Non-chemical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vegetables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using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cover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: A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review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Agronomy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10</w:t>
      </w:r>
      <w:r w:rsidRPr="007D2500">
        <w:rPr>
          <w:rFonts w:ascii="Calibri Light" w:hAnsi="Calibri Light" w:cs="Calibri Light"/>
          <w:sz w:val="22"/>
          <w:szCs w:val="22"/>
        </w:rPr>
        <w:t>(2), 257.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Available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: https://doi.org/10.3390/agronomy10020257</w:t>
      </w:r>
    </w:p>
    <w:p w14:paraId="5E272BC1" w14:textId="77777777" w:rsidR="007D2500" w:rsidRPr="007D2500" w:rsidRDefault="007D2500" w:rsidP="00D1461A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Observation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species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frequency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density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common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barley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Hordeum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vulgare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Diyarbakir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Turkey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: a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case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Journal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Agricultural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Sciences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26</w:t>
      </w:r>
      <w:r w:rsidRPr="007D2500">
        <w:rPr>
          <w:rFonts w:ascii="Calibri Light" w:hAnsi="Calibri Light" w:cs="Calibri Light"/>
          <w:sz w:val="22"/>
          <w:szCs w:val="22"/>
        </w:rPr>
        <w:t>(2), 164-172.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Available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: https://doi.org/10.15832/ankutbd.500963</w:t>
      </w:r>
    </w:p>
    <w:p w14:paraId="1FC669D3" w14:textId="77777777" w:rsidR="007D2500" w:rsidRPr="007D2500" w:rsidRDefault="007D2500" w:rsidP="00D1461A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effect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post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emergence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herbicides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their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mixtures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grass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broadleaf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control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barley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Hordeum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vulgare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Fresenius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Environmental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Bulletin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29</w:t>
      </w:r>
      <w:r w:rsidRPr="007D2500">
        <w:rPr>
          <w:rFonts w:ascii="Calibri Light" w:hAnsi="Calibri Light" w:cs="Calibri Light"/>
          <w:sz w:val="22"/>
          <w:szCs w:val="22"/>
        </w:rPr>
        <w:t>(2), 1206-1213.</w:t>
      </w:r>
    </w:p>
    <w:p w14:paraId="19D68DE9" w14:textId="77777777" w:rsidR="007D2500" w:rsidRPr="007D2500" w:rsidRDefault="007D2500" w:rsidP="00D1461A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effect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different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grape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yield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vineyards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Fresenius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Environ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Bull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29</w:t>
      </w:r>
      <w:r w:rsidRPr="007D2500">
        <w:rPr>
          <w:rFonts w:ascii="Calibri Light" w:hAnsi="Calibri Light" w:cs="Calibri Light"/>
          <w:sz w:val="22"/>
          <w:szCs w:val="22"/>
        </w:rPr>
        <w:t>, 766-772.</w:t>
      </w:r>
    </w:p>
    <w:p w14:paraId="570ED758" w14:textId="77777777" w:rsidR="007D2500" w:rsidRPr="007D2500" w:rsidRDefault="007D2500" w:rsidP="00D1461A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 (2019). A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survey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lentil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Applied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Ecology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&amp;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Environmental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Research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17</w:t>
      </w:r>
      <w:r w:rsidRPr="007D2500">
        <w:rPr>
          <w:rFonts w:ascii="Calibri Light" w:hAnsi="Calibri Light" w:cs="Calibri Light"/>
          <w:sz w:val="22"/>
          <w:szCs w:val="22"/>
        </w:rPr>
        <w:t>(6).</w:t>
      </w:r>
    </w:p>
    <w:p w14:paraId="6F68318B" w14:textId="77777777" w:rsidR="007D2500" w:rsidRPr="007D2500" w:rsidRDefault="007D2500" w:rsidP="00D1461A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7D2500">
        <w:rPr>
          <w:rFonts w:ascii="Calibri Light" w:hAnsi="Calibri Light" w:cs="Calibri Light"/>
          <w:sz w:val="22"/>
          <w:szCs w:val="22"/>
        </w:rPr>
        <w:t>Kizil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 S., Pala, F.</w:t>
      </w:r>
      <w:proofErr w:type="gramStart"/>
      <w:r w:rsidRPr="007D2500">
        <w:rPr>
          <w:rFonts w:ascii="Calibri Light" w:hAnsi="Calibri Light" w:cs="Calibri Light"/>
          <w:sz w:val="22"/>
          <w:szCs w:val="22"/>
        </w:rPr>
        <w:t>,  &amp;</w:t>
      </w:r>
      <w:proofErr w:type="gram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Ozguven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M., (2009).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Cultural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possibilities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economically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important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some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geophytes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under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semi-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arid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ecological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conditions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Southeast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Anatolia,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Turkey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 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10</w:t>
      </w:r>
      <w:r w:rsidRPr="007D2500">
        <w:rPr>
          <w:rFonts w:ascii="Calibri Light" w:hAnsi="Calibri Light" w:cs="Calibri Light"/>
          <w:sz w:val="22"/>
          <w:szCs w:val="22"/>
        </w:rPr>
        <w:t>(2), 366-373.               </w:t>
      </w:r>
    </w:p>
    <w:p w14:paraId="0B4194E4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6DF997D0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7.2. Uluslararası diğer hakemli dergilerde yayınlanan makaleler 7.1. Uluslararası hakemli dergilerde yayınlanan makaleler (</w:t>
      </w:r>
      <w:proofErr w:type="gramStart"/>
      <w:r w:rsidRPr="007D2500">
        <w:rPr>
          <w:rFonts w:ascii="Calibri Light" w:hAnsi="Calibri Light" w:cs="Calibri Light"/>
          <w:b/>
          <w:bCs/>
          <w:sz w:val="22"/>
          <w:szCs w:val="22"/>
        </w:rPr>
        <w:t>SCI,SSCI</w:t>
      </w:r>
      <w:proofErr w:type="gramEnd"/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b/>
          <w:bCs/>
          <w:sz w:val="22"/>
          <w:szCs w:val="22"/>
        </w:rPr>
        <w:t>Arts</w:t>
      </w:r>
      <w:proofErr w:type="spellEnd"/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b/>
          <w:bCs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b/>
          <w:bCs/>
          <w:sz w:val="22"/>
          <w:szCs w:val="22"/>
        </w:rPr>
        <w:t>Humanities</w:t>
      </w:r>
      <w:proofErr w:type="spellEnd"/>
      <w:r w:rsidRPr="007D2500">
        <w:rPr>
          <w:rFonts w:ascii="Calibri Light" w:hAnsi="Calibri Light" w:cs="Calibri Light"/>
          <w:b/>
          <w:bCs/>
          <w:sz w:val="22"/>
          <w:szCs w:val="22"/>
        </w:rPr>
        <w:t>) </w:t>
      </w:r>
    </w:p>
    <w:p w14:paraId="1B41EE1E" w14:textId="77777777" w:rsidR="007D2500" w:rsidRPr="007D2500" w:rsidRDefault="007D2500" w:rsidP="00D1461A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Dilmen, H., Kaplan, C.,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Özgökçe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M. S., Çiftçi, M. C., Dilmen, M. Ö., Pala, F., &amp; Kaplan, M. (2023).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Determination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harmful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beneficial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predator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insect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species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distribution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density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Eurygaster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integriceps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Puton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Hemiptera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: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Scutelleridae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)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wheat-cultivated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areas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Siirt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province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Plant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Protection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Bulletin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63</w:t>
      </w:r>
      <w:r w:rsidRPr="007D2500">
        <w:rPr>
          <w:rFonts w:ascii="Calibri Light" w:hAnsi="Calibri Light" w:cs="Calibri Light"/>
          <w:sz w:val="22"/>
          <w:szCs w:val="22"/>
        </w:rPr>
        <w:t>(2), 23-30.</w:t>
      </w:r>
    </w:p>
    <w:p w14:paraId="4B58A993" w14:textId="77777777" w:rsidR="007D2500" w:rsidRPr="007D2500" w:rsidRDefault="007D2500" w:rsidP="00D1461A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Fırat, P. A. L. A., &amp; MENNAN, H. (2019).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Chemical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control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recommendations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wheat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ISPEC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Journal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Agricultural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Sciences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3</w:t>
      </w:r>
      <w:r w:rsidRPr="007D2500">
        <w:rPr>
          <w:rFonts w:ascii="Calibri Light" w:hAnsi="Calibri Light" w:cs="Calibri Light"/>
          <w:sz w:val="22"/>
          <w:szCs w:val="22"/>
        </w:rPr>
        <w:t>(1), 19-32.</w:t>
      </w:r>
    </w:p>
    <w:p w14:paraId="236E3A7B" w14:textId="77777777" w:rsidR="007D2500" w:rsidRPr="007D2500" w:rsidRDefault="007D2500" w:rsidP="00D1461A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Erman, M.,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Cig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F., Dilmen, H., Pala, F., Erman, M., ... &amp; Dilmen, H. (2020). A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flora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importance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value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index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wheat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International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Journal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Technological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Research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6</w:t>
      </w:r>
      <w:r w:rsidRPr="007D2500">
        <w:rPr>
          <w:rFonts w:ascii="Calibri Light" w:hAnsi="Calibri Light" w:cs="Calibri Light"/>
          <w:sz w:val="22"/>
          <w:szCs w:val="22"/>
        </w:rPr>
        <w:t>(1), 49-59.</w:t>
      </w:r>
    </w:p>
    <w:p w14:paraId="56C63E80" w14:textId="77777777" w:rsidR="007D2500" w:rsidRPr="007D2500" w:rsidRDefault="007D2500" w:rsidP="00D1461A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 &amp; Mennan, H. (2016). Siirt İli Pamuk Ekim Alanlarında Kırmızı Köklü Tilki Kuyruğu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retroflexus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Yoğunluğunun Saptanması ve Bazı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Biotiplerinin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Trifluralin’e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Dayanıklılığının Araştırılması.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Türkiye Tarımsal Araştırmalar Dergisi</w:t>
      </w:r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3</w:t>
      </w:r>
      <w:r w:rsidRPr="007D2500">
        <w:rPr>
          <w:rFonts w:ascii="Calibri Light" w:hAnsi="Calibri Light" w:cs="Calibri Light"/>
          <w:sz w:val="22"/>
          <w:szCs w:val="22"/>
        </w:rPr>
        <w:t>(1), 55-63.</w:t>
      </w:r>
    </w:p>
    <w:p w14:paraId="0E5888B9" w14:textId="77777777" w:rsidR="007D2500" w:rsidRPr="007D2500" w:rsidRDefault="007D2500" w:rsidP="00D1461A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&amp; Mennan, H. (2014). Güneydoğu Anadolu Bölgesi Pamuk Ekim Alanlarında Bazı Horoz İbiği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.) Türlerinin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Trifluraline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Dayanıklılığının Araştırılması.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Turkish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Journal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17</w:t>
      </w:r>
      <w:r w:rsidRPr="007D2500">
        <w:rPr>
          <w:rFonts w:ascii="Calibri Light" w:hAnsi="Calibri Light" w:cs="Calibri Light"/>
          <w:sz w:val="22"/>
          <w:szCs w:val="22"/>
        </w:rPr>
        <w:t>(1), 1-8.</w:t>
      </w:r>
    </w:p>
    <w:p w14:paraId="7581DAF9" w14:textId="77777777" w:rsidR="007D2500" w:rsidRPr="007D2500" w:rsidRDefault="007D2500" w:rsidP="00D1461A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&amp; Mennan, H. (2016). Güneydoğu Anadolu Bölgesi pamuk alanlarında bulunan horoz ibiği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.) türlerinin, yaygınlıklarının ve yoğunluklarının belirlenmesi. Mustafa Kemal Üniversitesi Ziraat Fakültesi Dergisi, 21(2):139-148.</w:t>
      </w:r>
    </w:p>
    <w:p w14:paraId="11BA8463" w14:textId="77777777" w:rsidR="007D2500" w:rsidRPr="007D2500" w:rsidRDefault="007D2500" w:rsidP="00D1461A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 &amp; Dilmen, H.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Savucak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dağı kışlak alanlarında süneye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Eurygaster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integriceps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Put.) konukçuluk eden yabancı otlar.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Journal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Mathematic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Engineering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Natural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(EJONS), 4(13), 60-66.</w:t>
      </w:r>
    </w:p>
    <w:p w14:paraId="3B757C3E" w14:textId="77777777" w:rsidR="007D2500" w:rsidRPr="007D2500" w:rsidRDefault="007D2500" w:rsidP="00D1461A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lastRenderedPageBreak/>
        <w:t>Pala, F., Mennan, H., &amp; Demir, A. (2018). Diyarbakır ili mercimek ekim alanlarında bulunan yabancı ot türlerinin, yaygınlıklarının ve yoğunluklarının belirlenmesi.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Turkish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Journal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21</w:t>
      </w:r>
      <w:r w:rsidRPr="007D2500">
        <w:rPr>
          <w:rFonts w:ascii="Calibri Light" w:hAnsi="Calibri Light" w:cs="Calibri Light"/>
          <w:sz w:val="22"/>
          <w:szCs w:val="22"/>
        </w:rPr>
        <w:t>(1), 33-42.</w:t>
      </w:r>
    </w:p>
    <w:p w14:paraId="252C2BCB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2A98D959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7.3. Uluslararası bilimsel toplantılarda sunulan ve bildiri kitabında basılan bildiriler </w:t>
      </w:r>
    </w:p>
    <w:p w14:paraId="44D6F390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(2024).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Effect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Limited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Irrigation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Population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Clearfield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Sunflower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7th International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Сukurova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Veterinary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Congress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09-10, 2024 / Adana,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Turkey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054AB90D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(2024).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Ecological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Restoration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6th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9-16 April 2024 /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Lisbon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Portugal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1EA9E41E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(2024).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Integrated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Pest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Management. 6th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9-16 April 2024 /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Lisbon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Portugal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76A115CE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(2024).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Effect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Restricted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Irrigation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Applications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Water-Yield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Relationships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Clearfield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Veterinary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Conference on Global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September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25-29, 2024 / Dubai, UAE.</w:t>
      </w:r>
    </w:p>
    <w:p w14:paraId="1CCE87E8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(2023).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tactics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conservation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 V. International Conference on Global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3A40A3BA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Clearfield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ayçiçeği bitkisinde kısıntılı sulama uygulamalarının su-verim ilişkileri üzerine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etkisi.IV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International Siirt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November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17-18, 2023 / Siirt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 Siirt, Türkiye.</w:t>
      </w:r>
    </w:p>
    <w:p w14:paraId="5CD5E53E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lawns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7.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Internatıonal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Scıentıfıc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Innovatıon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Congress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14C87117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ın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landscapes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7.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Internatıonal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Scıentıfıc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Innovatıon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Congress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68A7329B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effect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restricted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irrigation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applications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water-yield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relationships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Clearfield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sunflower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IV. International Siirt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Research</w:t>
      </w:r>
      <w:proofErr w:type="spellEnd"/>
    </w:p>
    <w:p w14:paraId="714D4770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Categories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integrated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6. International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Cukurova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Veterinary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Congress</w:t>
      </w:r>
      <w:proofErr w:type="spellEnd"/>
    </w:p>
    <w:p w14:paraId="3CBA7971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basics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integrated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6. International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Cukurova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Veterinary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Congress</w:t>
      </w:r>
      <w:proofErr w:type="spellEnd"/>
    </w:p>
    <w:p w14:paraId="58D1B14D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Ecological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approaches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V. International Conference on Global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</w:p>
    <w:p w14:paraId="7F8BBB39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Agro-ecological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 ABANT 2. Uluslararası Güncel Akademik Çalışmalar Sempozyumu.</w:t>
      </w:r>
    </w:p>
    <w:p w14:paraId="2E9A7B42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Tillage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system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options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 ABANT 2. Uluslararası Güncel Akademik Çalışmalar Sempozyumu.</w:t>
      </w:r>
    </w:p>
    <w:p w14:paraId="77776F0F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(2023). New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threats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Turkish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: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Palmeri.The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74th International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Symposium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Protection</w:t>
      </w:r>
      <w:proofErr w:type="spellEnd"/>
    </w:p>
    <w:p w14:paraId="3BEC9BB8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(2022</w:t>
      </w:r>
      <w:proofErr w:type="gramStart"/>
      <w:r w:rsidRPr="007D2500">
        <w:rPr>
          <w:rFonts w:ascii="Calibri Light" w:hAnsi="Calibri Light" w:cs="Calibri Light"/>
          <w:sz w:val="22"/>
          <w:szCs w:val="22"/>
        </w:rPr>
        <w:t>).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Herbicide</w:t>
      </w:r>
      <w:proofErr w:type="spellEnd"/>
      <w:proofErr w:type="gram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resistance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International Conference on Global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7F1EB2B0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Invasion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palmer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palmeri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S.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Wats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.). International Conference on Global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57BA09C4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status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non-chemical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control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Anadolu 11th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Applied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1715798D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Strategies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non-chemical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  Anadolu 11th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Applied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Sciences</w:t>
      </w:r>
      <w:proofErr w:type="spellEnd"/>
    </w:p>
    <w:p w14:paraId="2DE4C56E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Overview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problem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almond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orchards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gramStart"/>
      <w:r w:rsidRPr="007D2500">
        <w:rPr>
          <w:rFonts w:ascii="Calibri Light" w:hAnsi="Calibri Light" w:cs="Calibri Light"/>
          <w:sz w:val="22"/>
          <w:szCs w:val="22"/>
        </w:rPr>
        <w:t>II -</w:t>
      </w:r>
      <w:proofErr w:type="gramEnd"/>
      <w:r w:rsidRPr="007D2500">
        <w:rPr>
          <w:rFonts w:ascii="Calibri Light" w:hAnsi="Calibri Light" w:cs="Calibri Light"/>
          <w:sz w:val="22"/>
          <w:szCs w:val="22"/>
        </w:rPr>
        <w:t xml:space="preserve"> International Conference on Global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3C76D112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techniques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alfalfa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  </w:t>
      </w:r>
      <w:proofErr w:type="gramStart"/>
      <w:r w:rsidRPr="007D2500">
        <w:rPr>
          <w:rFonts w:ascii="Calibri Light" w:hAnsi="Calibri Light" w:cs="Calibri Light"/>
          <w:sz w:val="22"/>
          <w:szCs w:val="22"/>
        </w:rPr>
        <w:t>II -</w:t>
      </w:r>
      <w:proofErr w:type="gramEnd"/>
      <w:r w:rsidRPr="007D2500">
        <w:rPr>
          <w:rFonts w:ascii="Calibri Light" w:hAnsi="Calibri Light" w:cs="Calibri Light"/>
          <w:sz w:val="22"/>
          <w:szCs w:val="22"/>
        </w:rPr>
        <w:t xml:space="preserve"> International Conference on Global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353F7DA6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lastRenderedPageBreak/>
        <w:t xml:space="preserve">(2019). Siirt ilinde avcı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Coccinellidae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familyası türleri ile ilgili ekolojik gözlemler.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Animal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Rural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Development-III.</w:t>
      </w:r>
    </w:p>
    <w:p w14:paraId="5FC42889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(2019). Mercimekte yabancı ot mücadelesinde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aclonifen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aktif maddesinin en uygun uygulama zamanı. 3. Anadolu Uluslararası Uygulamalı Bilimler Kongresi.</w:t>
      </w:r>
    </w:p>
    <w:p w14:paraId="03540ACE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(2019).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Glyphosate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tüketiminin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sosyo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-ekonomik ve çevresel etkileri. 3. Anadolu Uluslararası Uygulamalı Bilimler Kongresi.</w:t>
      </w:r>
    </w:p>
    <w:p w14:paraId="4A2F3E0D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(2018). Siirt ilindeki Antep fıstığı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Pistacia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vera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üreticilerinin tarımsal uygulamalar konusundaki bilgi düzeylerinin belirlenmesi. Uluslararası Tarım Kongresi.</w:t>
      </w:r>
    </w:p>
    <w:p w14:paraId="116C61ED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(2019</w:t>
      </w:r>
      <w:proofErr w:type="gramStart"/>
      <w:r w:rsidRPr="007D2500">
        <w:rPr>
          <w:rFonts w:ascii="Calibri Light" w:hAnsi="Calibri Light" w:cs="Calibri Light"/>
          <w:sz w:val="22"/>
          <w:szCs w:val="22"/>
        </w:rPr>
        <w:t>).Siirt</w:t>
      </w:r>
      <w:proofErr w:type="gramEnd"/>
      <w:r w:rsidRPr="007D2500">
        <w:rPr>
          <w:rFonts w:ascii="Calibri Light" w:hAnsi="Calibri Light" w:cs="Calibri Light"/>
          <w:sz w:val="22"/>
          <w:szCs w:val="22"/>
        </w:rPr>
        <w:t xml:space="preserve"> ilinde avcı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Coccinellidae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familyası türleri ile ilgili ekolojik gözlemler.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Animal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Rural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Development-III.</w:t>
      </w:r>
    </w:p>
    <w:p w14:paraId="05F58C7B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(2019).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Savucak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Dağı kışlak alanlarında süneye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Eurygaster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integriceps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Put.) Konukçuluk eden yabancı otlar.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Rural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Development-III.</w:t>
      </w:r>
    </w:p>
    <w:p w14:paraId="381AF3D2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(2019). Karacadağ Havzası pamuk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Gossypium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hirsutum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tarlalarındaki yabancı otların belirlenmesi. 5. Uluslararası Bölgesel Kalkınma Konferansı.</w:t>
      </w:r>
    </w:p>
    <w:p w14:paraId="7D088E69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(2019). Herbisit karışımlarının buğdayda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Triticum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aestivum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yabancı otlar üzerine etkisi. 5. Uluslararası Bölgesel Kalkınma Konferansı.</w:t>
      </w:r>
    </w:p>
    <w:p w14:paraId="4C4C4B27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(2018).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Major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barley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Diyarbakir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70th International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Symposium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Protection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25EBFE7F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(2017).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Investigation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effect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control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soil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disinfection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steam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strawberry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farms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4. International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Regional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Development Conference</w:t>
      </w:r>
    </w:p>
    <w:p w14:paraId="698F141E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(2017).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Investigation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problems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considerations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control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methods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Diyarbakir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Engineering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Technology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3103B5C4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(2017).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Frequency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density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species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conventional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integrated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vineyards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Diyarbakir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Engineering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Technology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7660E522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(2017). Diyarbakır ili mercimek tarlalarında uygulanan yabancı ot kontrol yöntemlerinin belirlenmesi. İç Anadolu Bölgesi 3. Tarım ve Gıda Kongresi.</w:t>
      </w:r>
    </w:p>
    <w:p w14:paraId="7E434DBF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(2017). Diyarbakır ili buğday çiftçileri ile anket yaparak yabancı ot kontrolünde mevcut durumun belirlenmesi. İç Anadolu Bölgesi 3. Tarım ve Gıda Kongresi.</w:t>
      </w:r>
    </w:p>
    <w:p w14:paraId="770A9716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(2017).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control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methods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cotton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—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Example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Diyarbakir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Forest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Food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Technologies.</w:t>
      </w:r>
    </w:p>
    <w:p w14:paraId="6C532D30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(2017). Pamukta yabancı ot kontrolü için ekim öncesi herbisitlerin etkinliklerinin belirlenmesi. Uluslararası Katılımlı VI. Bitki Koruma Kongresi.</w:t>
      </w:r>
    </w:p>
    <w:p w14:paraId="4DF97090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(2017). Buhar ile toprak dezenfeksiyonunun çilekte yabancı ot ve toprak kökenli patojen kontrolüne etkisi. 4th. International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Regional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Development Conference.</w:t>
      </w:r>
    </w:p>
    <w:p w14:paraId="75603454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(2009). Ekonomik Öneme sahip bazı soğanlı bitkilerin morfolojik ve agronomik özellikleri üzerine bir çalışma. 8. Tarla Bitkileri Kongresi.</w:t>
      </w:r>
    </w:p>
    <w:p w14:paraId="06C46990" w14:textId="77777777" w:rsidR="007D2500" w:rsidRPr="007D2500" w:rsidRDefault="007D2500" w:rsidP="00D1461A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(2009).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National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broomrape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Orobanche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.)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project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Turkey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10th World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Congress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Parasitic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38127448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3703C61F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7.4. Yazılan uluslararası kitaplar veya kitaplarda bölümler </w:t>
      </w:r>
    </w:p>
    <w:p w14:paraId="26D4768B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(2024). Bitki Koruma Ürünleri ile İlgili Temel Bilgiler. T. Üstüner (Ed.), Üstüner Bitki Koruma ürünleri Bayilik Sınavı Kitabı (s. 301-318). Akademisyen.</w:t>
      </w:r>
    </w:p>
    <w:p w14:paraId="3FD47FD3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 E., Ayan İ., Mennan, H. (2023). Ekim Nöbeti ve Yabancı Otlar. Tarımda Ekim Nöbeti.</w:t>
      </w:r>
    </w:p>
    <w:p w14:paraId="56388683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Mennan, H. (2023). Badem Bahçelerinde Yabancı Ot Kontrolü. Modern Badem Yetiştiriciliği.</w:t>
      </w:r>
    </w:p>
    <w:p w14:paraId="518D26A8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Mennan, H. (2023). Nar Bahçelerinde Yabancı Ot Yönetimi. Nar yetiştiriciliği.</w:t>
      </w:r>
    </w:p>
    <w:p w14:paraId="2F10D76B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lastRenderedPageBreak/>
        <w:t>Pala, F., 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 E., Mennan, H. (2023). Modern Tarımın Anahtarı: Şekerpancarı Üretiminde Güncel Yabancı Ot Kontrol Stratejileri. Tarımsal Teknoloji ve Ekosistemlerde İleri Uygulamalar: Verimlilik, Çevresel Etkiler ve Yenilikçi Yaklaşımlar”.</w:t>
      </w:r>
    </w:p>
    <w:p w14:paraId="3424FC4A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(2023).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Management. Tarımsal Üretimde Bitki Koruma Çalışmalarına Perspektif Bir Bakış.</w:t>
      </w:r>
    </w:p>
    <w:p w14:paraId="09EF6340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(2023).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Prevention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 Tarımsal Üretimde Bitki Koruma Çalışmalarına Perspektif Bir Bakış.</w:t>
      </w:r>
    </w:p>
    <w:p w14:paraId="3FBF42DA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(2023). Components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Integrated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Management. Advanced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Strategies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27746C4E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 E., Pala, F. (2023). Modern tarımın anahtarı: şekerpancarı üretiminde güncel yabancı ot kontrol stratejileri. Tarımsal Teknoloji ve Ekosistemlerde İleri Uygulamalar: Verimlilik, Çevresel Etkiler ve Yenilikçi Yaklaşımlar.</w:t>
      </w:r>
    </w:p>
    <w:p w14:paraId="386BAE46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E., Mennan, H. 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Cultural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Vineyards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Section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Life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16098747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E., Mennan, H. 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Mechanical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Vineyards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Section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Life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06976C17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 E., Mennan, H. (2022). Organik Bahçe Tarımında Kültürel Yabancı Ot Yönetimi. Organik Bahçe Bitkileri Yetiştiriciliği.</w:t>
      </w:r>
    </w:p>
    <w:p w14:paraId="7A1A51CB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E., Mennan, H. (2022). Antepfıstığı Bahçelerinde Yabancı Ot Yönetimi. B.E. Ak ve M.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Pakyürek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.), Antepfıstığı Yetiştiriciliği (s. 301-318).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İksad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5EC0D5BA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Chemical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Control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Vineyards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Innovative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Environmental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Solutions.</w:t>
      </w:r>
    </w:p>
    <w:p w14:paraId="26D41983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Medicinal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Aromatic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New Development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Medicinal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Aromatic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II.</w:t>
      </w:r>
    </w:p>
    <w:p w14:paraId="31E3815F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(2021).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Understanding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Organic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Organic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proofErr w:type="gram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-</w:t>
      </w:r>
      <w:proofErr w:type="gram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&amp;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Livestock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Production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7FE6D7A0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(2021).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Bacterial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Common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Wheat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55EB0537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(2021).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Common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Cotton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Cotton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Production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Under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Abiotic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Stress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343404FE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(2021).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Recent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Headways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Pomology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 in Young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Almonds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Orchards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4AB06156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(2021).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Problem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Medicinal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New Development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Medicinal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Aromatic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6B92EAA5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(2021).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Trouble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Wınter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Wheat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Theoretical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New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Approaches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Cereal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Technology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7E40A3F0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Forage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Innovative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Approaches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Meadow-Rangeland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Forage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10DE32E4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Ornamental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Plants.Ornamental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Different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Approaches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3752FC51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Chemical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Control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Newly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Pistachio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Nut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Orchards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Visional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Aquatic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05A67EB4" w14:textId="77777777" w:rsidR="007D2500" w:rsidRPr="007D2500" w:rsidRDefault="007D2500" w:rsidP="00D1461A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Rotation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As An Environment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Friendly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Option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 İn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Sustainable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Cotton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Cultivation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Akademic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Foresty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Aquaculture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</w:p>
    <w:p w14:paraId="5F57799C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39E134AF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7.5. Ulusal hakemli dergilerde yayınlanan makaleler</w:t>
      </w:r>
    </w:p>
    <w:p w14:paraId="0FAEDD57" w14:textId="77777777" w:rsidR="007D2500" w:rsidRPr="007D2500" w:rsidRDefault="007D2500" w:rsidP="00D1461A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 (2020). Transgenik Olmayan Mısırda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Zea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mays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Yabancı Ot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Mücedesinde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Yaygın Olarak Kullanılan Herbisitlerin Karşılaştırılması.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Avrupa Bilim ve Teknoloji Dergisi</w:t>
      </w:r>
      <w:r w:rsidRPr="007D2500">
        <w:rPr>
          <w:rFonts w:ascii="Calibri Light" w:hAnsi="Calibri Light" w:cs="Calibri Light"/>
          <w:sz w:val="22"/>
          <w:szCs w:val="22"/>
        </w:rPr>
        <w:t>, (18), 312-318.</w:t>
      </w:r>
    </w:p>
    <w:p w14:paraId="426E1C2F" w14:textId="77777777" w:rsidR="007D2500" w:rsidRPr="007D2500" w:rsidRDefault="007D2500" w:rsidP="00D1461A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lastRenderedPageBreak/>
        <w:t>Dilmen, H., Pala, F., &amp; Dilmen, M. Ö. (2020). Antep fıstığı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Pistacia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vera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üreticilerinin tarımsal mücadele konusundaki bilgi düzeylerinin belirlenmesi: Türkiye, Siirt ili örneği.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Türkiye Tarımsal Araştırmalar Dergisi</w:t>
      </w:r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7</w:t>
      </w:r>
      <w:r w:rsidRPr="007D2500">
        <w:rPr>
          <w:rFonts w:ascii="Calibri Light" w:hAnsi="Calibri Light" w:cs="Calibri Light"/>
          <w:sz w:val="22"/>
          <w:szCs w:val="22"/>
        </w:rPr>
        <w:t>(1), 1-8.</w:t>
      </w:r>
    </w:p>
    <w:p w14:paraId="153C1F27" w14:textId="77777777" w:rsidR="007D2500" w:rsidRPr="007D2500" w:rsidRDefault="007D2500" w:rsidP="00D1461A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&amp; Mennan, H. (2019). Compatibility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clomazone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active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ingredient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pre-emergence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herbicides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control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conventional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cotton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Gossypium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hirsutum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Semi-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arid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Conditions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Avrupa Bilim ve Teknoloji Dergisi</w:t>
      </w:r>
      <w:r w:rsidRPr="007D2500">
        <w:rPr>
          <w:rFonts w:ascii="Calibri Light" w:hAnsi="Calibri Light" w:cs="Calibri Light"/>
          <w:sz w:val="22"/>
          <w:szCs w:val="22"/>
        </w:rPr>
        <w:t>, (17), 1256-1262.</w:t>
      </w:r>
    </w:p>
    <w:p w14:paraId="3E83DA1C" w14:textId="77777777" w:rsidR="007D2500" w:rsidRPr="007D2500" w:rsidRDefault="007D2500" w:rsidP="00D1461A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Mennan, H., &amp; Öcal, A. (2018). Diyarbakır İli Geleneksel ve Entegre Bağ Alanlarında Yabancı Ot Türlerinin Rastlama Sıklığı ve Yoğunluklarının Belirlenmesi.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Meyve Bilimi</w:t>
      </w:r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5</w:t>
      </w:r>
      <w:r w:rsidRPr="007D2500">
        <w:rPr>
          <w:rFonts w:ascii="Calibri Light" w:hAnsi="Calibri Light" w:cs="Calibri Light"/>
          <w:sz w:val="22"/>
          <w:szCs w:val="22"/>
        </w:rPr>
        <w:t>(2), 26-33.</w:t>
      </w:r>
    </w:p>
    <w:p w14:paraId="63532DD3" w14:textId="77777777" w:rsidR="007D2500" w:rsidRPr="007D2500" w:rsidRDefault="007D2500" w:rsidP="00D1461A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Mennan, H., Çığ, F., &amp; Dilmen, H. (2018). Diyarbakır’da buğday ürününe karışan yabancı ot tohumlarının belirlenmesi.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Türkiye Tarımsal Araştırmalar Dergisi</w:t>
      </w:r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5</w:t>
      </w:r>
      <w:r w:rsidRPr="007D2500">
        <w:rPr>
          <w:rFonts w:ascii="Calibri Light" w:hAnsi="Calibri Light" w:cs="Calibri Light"/>
          <w:sz w:val="22"/>
          <w:szCs w:val="22"/>
        </w:rPr>
        <w:t>(3), 183-190.</w:t>
      </w:r>
    </w:p>
    <w:p w14:paraId="0911E6B3" w14:textId="77777777" w:rsidR="007D2500" w:rsidRPr="007D2500" w:rsidRDefault="007D2500" w:rsidP="00D1461A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&amp; Mennan, H. (2018). Diyarbakır ili pamuk ekim alanlarında sorun olan yabancı otlar ve uygulanan kontrol yöntemlerinin araştırılması.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Journal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Faculty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of Ege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University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55</w:t>
      </w:r>
      <w:r w:rsidRPr="007D2500">
        <w:rPr>
          <w:rFonts w:ascii="Calibri Light" w:hAnsi="Calibri Light" w:cs="Calibri Light"/>
          <w:sz w:val="22"/>
          <w:szCs w:val="22"/>
        </w:rPr>
        <w:t>(1), 111-117.</w:t>
      </w:r>
    </w:p>
    <w:p w14:paraId="0ECC1BD9" w14:textId="77777777" w:rsidR="007D2500" w:rsidRPr="007D2500" w:rsidRDefault="007D2500" w:rsidP="00D1461A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&amp; Mennan, H. (2017). Diyarbakır ili buğday tarlalarında bulunan yabancı otların belirlenmesi.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Bitki Koruma Bülteni</w:t>
      </w:r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57</w:t>
      </w:r>
      <w:r w:rsidRPr="007D2500">
        <w:rPr>
          <w:rFonts w:ascii="Calibri Light" w:hAnsi="Calibri Light" w:cs="Calibri Light"/>
          <w:sz w:val="22"/>
          <w:szCs w:val="22"/>
        </w:rPr>
        <w:t>(4), 447-461.</w:t>
      </w:r>
    </w:p>
    <w:p w14:paraId="47551DDC" w14:textId="77777777" w:rsidR="007D2500" w:rsidRPr="007D2500" w:rsidRDefault="007D2500" w:rsidP="00D1461A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&amp; Mennan, H. (2017). Diyarbakır ili buğday tarlalarında bulunan yabancı otların belirlenmesi.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Bitki Koruma Bülteni</w:t>
      </w:r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57</w:t>
      </w:r>
      <w:r w:rsidRPr="007D2500">
        <w:rPr>
          <w:rFonts w:ascii="Calibri Light" w:hAnsi="Calibri Light" w:cs="Calibri Light"/>
          <w:sz w:val="22"/>
          <w:szCs w:val="22"/>
        </w:rPr>
        <w:t>(4), 447-461.</w:t>
      </w:r>
    </w:p>
    <w:p w14:paraId="27676C72" w14:textId="77777777" w:rsidR="007D2500" w:rsidRPr="007D2500" w:rsidRDefault="007D2500" w:rsidP="00D1461A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&amp; Mennan, H. (2016). Güneydoğu Anadolu Bölgesi pamuk alanlarında bulunan horoz ibiği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.) türlerinin, yaygınlıklarının ve yoğunluklarının belirlenmesi.</w:t>
      </w:r>
    </w:p>
    <w:p w14:paraId="45B81DFE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4363652D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7.6. Ulusal bilimsel toplantılarda sunulan ve bildiri kitabında basılan bildiriler </w:t>
      </w:r>
    </w:p>
    <w:p w14:paraId="572D4943" w14:textId="77777777" w:rsidR="007D2500" w:rsidRPr="007D2500" w:rsidRDefault="007D2500" w:rsidP="00D1461A">
      <w:pPr>
        <w:numPr>
          <w:ilvl w:val="0"/>
          <w:numId w:val="23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Kızıl, S., Pala, F. (2009). Ekonomik Öneme Sahip Bazı Soğanlı Bitkilerin Morfolojik ve Agronomik Özellikleri Üzerine Bir Çalışma. VIII. Tarla Bitkileri Kongresi Bildirileri s: 33-38, Hatay.</w:t>
      </w:r>
    </w:p>
    <w:p w14:paraId="7F6067FA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3081DD74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7.7. Diğer yayınlar</w:t>
      </w:r>
    </w:p>
    <w:p w14:paraId="011979E5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4965F5FF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8. Projeler</w:t>
      </w:r>
    </w:p>
    <w:p w14:paraId="679B0D21" w14:textId="77777777" w:rsidR="007D2500" w:rsidRPr="007D2500" w:rsidRDefault="007D2500" w:rsidP="00D1461A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TÜBİTAK 1002, (2024). Mısır Ekim Alanlarında Sorun Olan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Palmeri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S.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Watson'nin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ve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Epsps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İnhibitörü Herbisitlere Dayanıklı Popülasyonlarının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Bioassay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ve Moleküler Yöntemlerle Tespit Edilmesi. Araştırmacı.</w:t>
      </w:r>
    </w:p>
    <w:p w14:paraId="425399F5" w14:textId="77777777" w:rsidR="007D2500" w:rsidRPr="007D2500" w:rsidRDefault="007D2500" w:rsidP="00D1461A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ULUSLARARASI (2024).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economic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importance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risk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analysis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possible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glyphosate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ban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Turkish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orchards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productions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economy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 Araştırmacı</w:t>
      </w:r>
    </w:p>
    <w:p w14:paraId="1C462638" w14:textId="77777777" w:rsidR="007D2500" w:rsidRPr="007D2500" w:rsidRDefault="007D2500" w:rsidP="00D1461A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BAP, (2018). Çeltik ekim alanlarında yeni bir yabancı ot türü olan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Echinochloa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.’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xxnin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moleküler olarak teşhisi ve yaygınlığının belirlenmesi. Araştırmacı</w:t>
      </w:r>
    </w:p>
    <w:p w14:paraId="4A35007E" w14:textId="77777777" w:rsidR="007D2500" w:rsidRPr="007D2500" w:rsidRDefault="007D2500" w:rsidP="00D1461A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BAP (2018). Siirt İli Buğday Tarlalarında Bulunan Yabancı Otların Belirlenmesi. Yürütücü.</w:t>
      </w:r>
    </w:p>
    <w:p w14:paraId="6E60CCEB" w14:textId="77777777" w:rsidR="007D2500" w:rsidRPr="007D2500" w:rsidRDefault="007D2500" w:rsidP="00D1461A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TÜBİTAK 1001, (2012). Çeltik Ekim Alanlarında Sorun Olan Önemli Bazı Yabancı Otların Genetik Çeşitliklerinin Belirlenmesi ve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Als-Accase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İnhibitörü Herbisitlere Dayanıklı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Biotiplerinin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Moleküler ve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Bioassay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Yöntemlerle Saptanması. Burslu.</w:t>
      </w:r>
    </w:p>
    <w:p w14:paraId="12A249D6" w14:textId="77777777" w:rsidR="007D2500" w:rsidRPr="007D2500" w:rsidRDefault="007D2500" w:rsidP="00D1461A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TÜBİTAK 1007 (2010). Ülkesel Canavar Otu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Orobanche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) Projesi. Araştırmacı.</w:t>
      </w:r>
    </w:p>
    <w:p w14:paraId="76F750F5" w14:textId="77777777" w:rsidR="007D2500" w:rsidRPr="007D2500" w:rsidRDefault="007D2500" w:rsidP="00D1461A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TÜBİTAK 1002, (2009). Güneydoğu Anadolu Bölgesi Pamuk Ekim Alanlarında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Trifluralin'e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Dayanıklı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Retroflexus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Biotiplerinin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Saptanması. Burslu.</w:t>
      </w:r>
    </w:p>
    <w:p w14:paraId="08E9CC61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0C526501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9. İdari Görevler </w:t>
      </w:r>
    </w:p>
    <w:p w14:paraId="4FF9A0F1" w14:textId="77777777" w:rsidR="007D2500" w:rsidRPr="007D2500" w:rsidRDefault="007D2500" w:rsidP="00D1461A">
      <w:pPr>
        <w:numPr>
          <w:ilvl w:val="0"/>
          <w:numId w:val="25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Bölüm Başkan Yardımcısı, 2018-2019</w:t>
      </w:r>
    </w:p>
    <w:p w14:paraId="36A025A1" w14:textId="77777777" w:rsidR="007D2500" w:rsidRPr="007D2500" w:rsidRDefault="007D2500" w:rsidP="00D1461A">
      <w:pPr>
        <w:numPr>
          <w:ilvl w:val="0"/>
          <w:numId w:val="25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Bölüm Başkanı, 2021-2024</w:t>
      </w:r>
    </w:p>
    <w:p w14:paraId="38D0506E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2AAA559E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10. Bilimsel ve Mesleki Kuruluşlara Üyelikler</w:t>
      </w:r>
    </w:p>
    <w:p w14:paraId="63A35714" w14:textId="77777777" w:rsidR="007D2500" w:rsidRPr="007D2500" w:rsidRDefault="007D2500" w:rsidP="00D1461A">
      <w:pPr>
        <w:numPr>
          <w:ilvl w:val="0"/>
          <w:numId w:val="26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Türkiye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Herboloji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Derneği, Üye, 2016</w:t>
      </w:r>
    </w:p>
    <w:p w14:paraId="0C507B73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069CB4CF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11. Ödüller </w:t>
      </w:r>
    </w:p>
    <w:p w14:paraId="44D12E5C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lastRenderedPageBreak/>
        <w:t> </w:t>
      </w:r>
    </w:p>
    <w:p w14:paraId="27EC4C00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12. Son iki yılda verdiğiniz lisans ve lisansüstü düzeydeki dersler için aşağıdaki tabloyu doldurunuz.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929"/>
        <w:gridCol w:w="61"/>
        <w:gridCol w:w="3146"/>
        <w:gridCol w:w="110"/>
        <w:gridCol w:w="760"/>
        <w:gridCol w:w="146"/>
        <w:gridCol w:w="1122"/>
        <w:gridCol w:w="110"/>
        <w:gridCol w:w="905"/>
        <w:gridCol w:w="110"/>
      </w:tblGrid>
      <w:tr w:rsidR="007D2500" w:rsidRPr="007D2500" w14:paraId="76CBCB69" w14:textId="77777777" w:rsidTr="007D2500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C67E7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AE2D5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CDE05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E3B16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D8999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45473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89D84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F8D58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E523E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5F63A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409E1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34770B6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12.11 Lisans Dersleri</w:t>
      </w:r>
    </w:p>
    <w:p w14:paraId="66BBA971" w14:textId="77777777" w:rsidR="007D2500" w:rsidRPr="007D2500" w:rsidRDefault="007D2500" w:rsidP="00D1461A">
      <w:pPr>
        <w:numPr>
          <w:ilvl w:val="0"/>
          <w:numId w:val="2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Yabancı Ot Bilimi</w:t>
      </w:r>
    </w:p>
    <w:p w14:paraId="48603E27" w14:textId="77777777" w:rsidR="007D2500" w:rsidRPr="007D2500" w:rsidRDefault="007D2500" w:rsidP="00D1461A">
      <w:pPr>
        <w:numPr>
          <w:ilvl w:val="0"/>
          <w:numId w:val="2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Yabancı Ot Mücadelesi</w:t>
      </w:r>
    </w:p>
    <w:p w14:paraId="2F3D3071" w14:textId="77777777" w:rsidR="007D2500" w:rsidRPr="007D2500" w:rsidRDefault="007D2500" w:rsidP="00D1461A">
      <w:pPr>
        <w:numPr>
          <w:ilvl w:val="0"/>
          <w:numId w:val="2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Standart İlaç Denemeleri</w:t>
      </w:r>
    </w:p>
    <w:p w14:paraId="59782376" w14:textId="77777777" w:rsidR="007D2500" w:rsidRPr="007D2500" w:rsidRDefault="007D2500" w:rsidP="00D1461A">
      <w:pPr>
        <w:numPr>
          <w:ilvl w:val="0"/>
          <w:numId w:val="2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Kariyer Planlama</w:t>
      </w:r>
    </w:p>
    <w:p w14:paraId="70F5397C" w14:textId="77777777" w:rsidR="007D2500" w:rsidRPr="007D2500" w:rsidRDefault="007D2500" w:rsidP="00D1461A">
      <w:pPr>
        <w:numPr>
          <w:ilvl w:val="0"/>
          <w:numId w:val="2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Bitki Kliniği</w:t>
      </w:r>
    </w:p>
    <w:p w14:paraId="0AAB3F2A" w14:textId="77777777" w:rsidR="007D2500" w:rsidRPr="007D2500" w:rsidRDefault="007D2500" w:rsidP="00D1461A">
      <w:pPr>
        <w:numPr>
          <w:ilvl w:val="0"/>
          <w:numId w:val="2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Mesleki Uygulama</w:t>
      </w:r>
    </w:p>
    <w:p w14:paraId="66A2DE23" w14:textId="77777777" w:rsidR="007D2500" w:rsidRPr="007D2500" w:rsidRDefault="007D2500" w:rsidP="00D1461A">
      <w:pPr>
        <w:numPr>
          <w:ilvl w:val="0"/>
          <w:numId w:val="2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Bitirme Tezi</w:t>
      </w:r>
    </w:p>
    <w:p w14:paraId="1130C12E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166FBABC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12.2. Yüksek Lisans Dersleri</w:t>
      </w:r>
    </w:p>
    <w:p w14:paraId="575B7A8A" w14:textId="77777777" w:rsidR="007D2500" w:rsidRPr="007D2500" w:rsidRDefault="007D2500" w:rsidP="00D1461A">
      <w:pPr>
        <w:numPr>
          <w:ilvl w:val="0"/>
          <w:numId w:val="2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Yabancı Ot Sistematiği</w:t>
      </w:r>
      <w:r w:rsidRPr="007D2500">
        <w:rPr>
          <w:rFonts w:ascii="Calibri Light" w:hAnsi="Calibri Light" w:cs="Calibri Light"/>
          <w:sz w:val="22"/>
          <w:szCs w:val="22"/>
        </w:rPr>
        <w:tab/>
      </w:r>
    </w:p>
    <w:p w14:paraId="6B78DB78" w14:textId="77777777" w:rsidR="007D2500" w:rsidRPr="007D2500" w:rsidRDefault="007D2500" w:rsidP="00D1461A">
      <w:pPr>
        <w:numPr>
          <w:ilvl w:val="0"/>
          <w:numId w:val="2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Herbisitlerin Uygulama Esasları</w:t>
      </w:r>
    </w:p>
    <w:p w14:paraId="1688748C" w14:textId="77777777" w:rsidR="007D2500" w:rsidRPr="007D2500" w:rsidRDefault="007D2500" w:rsidP="00D1461A">
      <w:pPr>
        <w:numPr>
          <w:ilvl w:val="0"/>
          <w:numId w:val="2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Yabancı Ot Biliminde Araştırma Yöntemleri</w:t>
      </w:r>
    </w:p>
    <w:p w14:paraId="0BEBCC58" w14:textId="77777777" w:rsidR="007D2500" w:rsidRPr="007D2500" w:rsidRDefault="007D2500" w:rsidP="00D1461A">
      <w:pPr>
        <w:numPr>
          <w:ilvl w:val="0"/>
          <w:numId w:val="2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Ekolojide Yabancı Ot, Patojen ve Böcek İlişkisi</w:t>
      </w:r>
      <w:r w:rsidRPr="007D2500">
        <w:rPr>
          <w:rFonts w:ascii="Calibri Light" w:hAnsi="Calibri Light" w:cs="Calibri Light"/>
          <w:sz w:val="22"/>
          <w:szCs w:val="22"/>
        </w:rPr>
        <w:tab/>
      </w:r>
    </w:p>
    <w:p w14:paraId="700B0942" w14:textId="77777777" w:rsidR="007D2500" w:rsidRPr="007D2500" w:rsidRDefault="007D2500" w:rsidP="00D1461A">
      <w:pPr>
        <w:numPr>
          <w:ilvl w:val="0"/>
          <w:numId w:val="2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Parazit Yabancı Otlar</w:t>
      </w:r>
    </w:p>
    <w:p w14:paraId="726F1924" w14:textId="77777777" w:rsidR="007D2500" w:rsidRPr="007D2500" w:rsidRDefault="007D2500" w:rsidP="00D1461A">
      <w:pPr>
        <w:numPr>
          <w:ilvl w:val="0"/>
          <w:numId w:val="2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Yabancı Otların Alternatif Mücadele Yöntemleri</w:t>
      </w:r>
    </w:p>
    <w:p w14:paraId="2B247723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30FB3356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Not:</w:t>
      </w:r>
      <w:r w:rsidRPr="007D2500">
        <w:rPr>
          <w:rFonts w:ascii="Calibri Light" w:hAnsi="Calibri Light" w:cs="Calibri Light"/>
          <w:sz w:val="22"/>
          <w:szCs w:val="22"/>
        </w:rPr>
        <w:t> Son iki yıl verilen dersler aynı olup yukarıda sıralanmıştır.</w:t>
      </w:r>
    </w:p>
    <w:p w14:paraId="4D5EC991" w14:textId="2B1E8FAC" w:rsidR="007D3B20" w:rsidRPr="00D1461A" w:rsidRDefault="00984B7A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D1461A">
        <w:rPr>
          <w:rFonts w:ascii="Calibri Light" w:hAnsi="Calibri Light" w:cs="Calibri Light"/>
          <w:sz w:val="22"/>
          <w:szCs w:val="22"/>
        </w:rPr>
        <w:t xml:space="preserve"> </w:t>
      </w:r>
    </w:p>
    <w:sectPr w:rsidR="007D3B20" w:rsidRPr="00D14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6BC8"/>
    <w:multiLevelType w:val="multilevel"/>
    <w:tmpl w:val="6FD6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33309"/>
    <w:multiLevelType w:val="multilevel"/>
    <w:tmpl w:val="25E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76C00"/>
    <w:multiLevelType w:val="multilevel"/>
    <w:tmpl w:val="09B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78A0"/>
    <w:multiLevelType w:val="multilevel"/>
    <w:tmpl w:val="ACE4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F434F"/>
    <w:multiLevelType w:val="multilevel"/>
    <w:tmpl w:val="BC46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B622E"/>
    <w:multiLevelType w:val="multilevel"/>
    <w:tmpl w:val="A842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1178E"/>
    <w:multiLevelType w:val="multilevel"/>
    <w:tmpl w:val="A020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5380A"/>
    <w:multiLevelType w:val="multilevel"/>
    <w:tmpl w:val="239A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05156"/>
    <w:multiLevelType w:val="multilevel"/>
    <w:tmpl w:val="4E22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B7CA1"/>
    <w:multiLevelType w:val="multilevel"/>
    <w:tmpl w:val="20D4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81061D"/>
    <w:multiLevelType w:val="multilevel"/>
    <w:tmpl w:val="5D52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528E2"/>
    <w:multiLevelType w:val="multilevel"/>
    <w:tmpl w:val="42AE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D4847"/>
    <w:multiLevelType w:val="multilevel"/>
    <w:tmpl w:val="122C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E1823"/>
    <w:multiLevelType w:val="multilevel"/>
    <w:tmpl w:val="6CE2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014A2D"/>
    <w:multiLevelType w:val="multilevel"/>
    <w:tmpl w:val="AE76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718BD"/>
    <w:multiLevelType w:val="multilevel"/>
    <w:tmpl w:val="722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2505FD"/>
    <w:multiLevelType w:val="multilevel"/>
    <w:tmpl w:val="B244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614B4E"/>
    <w:multiLevelType w:val="multilevel"/>
    <w:tmpl w:val="7B20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4C6A97"/>
    <w:multiLevelType w:val="multilevel"/>
    <w:tmpl w:val="F05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C43281"/>
    <w:multiLevelType w:val="multilevel"/>
    <w:tmpl w:val="6A24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183EF8"/>
    <w:multiLevelType w:val="multilevel"/>
    <w:tmpl w:val="C6BC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AE03DC"/>
    <w:multiLevelType w:val="multilevel"/>
    <w:tmpl w:val="6AC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754E42"/>
    <w:multiLevelType w:val="multilevel"/>
    <w:tmpl w:val="00A4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A02E8"/>
    <w:multiLevelType w:val="multilevel"/>
    <w:tmpl w:val="6E24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4F03DE"/>
    <w:multiLevelType w:val="multilevel"/>
    <w:tmpl w:val="FE64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C942B8"/>
    <w:multiLevelType w:val="multilevel"/>
    <w:tmpl w:val="7EA6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DA781A"/>
    <w:multiLevelType w:val="multilevel"/>
    <w:tmpl w:val="ADD0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5F231D"/>
    <w:multiLevelType w:val="multilevel"/>
    <w:tmpl w:val="6E98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601256">
    <w:abstractNumId w:val="1"/>
  </w:num>
  <w:num w:numId="2" w16cid:durableId="118574091">
    <w:abstractNumId w:val="2"/>
  </w:num>
  <w:num w:numId="3" w16cid:durableId="411394684">
    <w:abstractNumId w:val="7"/>
  </w:num>
  <w:num w:numId="4" w16cid:durableId="2142841312">
    <w:abstractNumId w:val="4"/>
  </w:num>
  <w:num w:numId="5" w16cid:durableId="680356651">
    <w:abstractNumId w:val="16"/>
  </w:num>
  <w:num w:numId="6" w16cid:durableId="1758863693">
    <w:abstractNumId w:val="9"/>
  </w:num>
  <w:num w:numId="7" w16cid:durableId="598299150">
    <w:abstractNumId w:val="17"/>
  </w:num>
  <w:num w:numId="8" w16cid:durableId="1435517874">
    <w:abstractNumId w:val="8"/>
  </w:num>
  <w:num w:numId="9" w16cid:durableId="1515343522">
    <w:abstractNumId w:val="19"/>
  </w:num>
  <w:num w:numId="10" w16cid:durableId="114057907">
    <w:abstractNumId w:val="21"/>
  </w:num>
  <w:num w:numId="11" w16cid:durableId="1030566736">
    <w:abstractNumId w:val="14"/>
  </w:num>
  <w:num w:numId="12" w16cid:durableId="575550640">
    <w:abstractNumId w:val="15"/>
  </w:num>
  <w:num w:numId="13" w16cid:durableId="352418291">
    <w:abstractNumId w:val="3"/>
  </w:num>
  <w:num w:numId="14" w16cid:durableId="439301188">
    <w:abstractNumId w:val="27"/>
  </w:num>
  <w:num w:numId="15" w16cid:durableId="1984237403">
    <w:abstractNumId w:val="22"/>
  </w:num>
  <w:num w:numId="16" w16cid:durableId="143665095">
    <w:abstractNumId w:val="18"/>
  </w:num>
  <w:num w:numId="17" w16cid:durableId="2036269960">
    <w:abstractNumId w:val="12"/>
  </w:num>
  <w:num w:numId="18" w16cid:durableId="143859497">
    <w:abstractNumId w:val="10"/>
  </w:num>
  <w:num w:numId="19" w16cid:durableId="1647733286">
    <w:abstractNumId w:val="13"/>
  </w:num>
  <w:num w:numId="20" w16cid:durableId="635531480">
    <w:abstractNumId w:val="25"/>
  </w:num>
  <w:num w:numId="21" w16cid:durableId="1229654169">
    <w:abstractNumId w:val="23"/>
  </w:num>
  <w:num w:numId="22" w16cid:durableId="1939825154">
    <w:abstractNumId w:val="0"/>
  </w:num>
  <w:num w:numId="23" w16cid:durableId="471286448">
    <w:abstractNumId w:val="11"/>
  </w:num>
  <w:num w:numId="24" w16cid:durableId="2075934220">
    <w:abstractNumId w:val="5"/>
  </w:num>
  <w:num w:numId="25" w16cid:durableId="1861046245">
    <w:abstractNumId w:val="6"/>
  </w:num>
  <w:num w:numId="26" w16cid:durableId="1227691284">
    <w:abstractNumId w:val="20"/>
  </w:num>
  <w:num w:numId="27" w16cid:durableId="1316185010">
    <w:abstractNumId w:val="24"/>
  </w:num>
  <w:num w:numId="28" w16cid:durableId="301553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62"/>
    <w:rsid w:val="001C62E5"/>
    <w:rsid w:val="002E4803"/>
    <w:rsid w:val="003A35D0"/>
    <w:rsid w:val="004C666C"/>
    <w:rsid w:val="006E61D5"/>
    <w:rsid w:val="00765ABF"/>
    <w:rsid w:val="007D2500"/>
    <w:rsid w:val="007D3B20"/>
    <w:rsid w:val="00984B7A"/>
    <w:rsid w:val="00A66908"/>
    <w:rsid w:val="00C23AA1"/>
    <w:rsid w:val="00C8659F"/>
    <w:rsid w:val="00CB4C81"/>
    <w:rsid w:val="00D1461A"/>
    <w:rsid w:val="00D35DC6"/>
    <w:rsid w:val="00EA6062"/>
    <w:rsid w:val="00F6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3781"/>
  <w15:chartTrackingRefBased/>
  <w15:docId w15:val="{2C70EC2B-C94C-4855-AE2D-9EB50491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0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62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7F109E04E6157499D416A080A814D04" ma:contentTypeVersion="12" ma:contentTypeDescription="Yeni belge oluşturun." ma:contentTypeScope="" ma:versionID="d98be293d389d9a0d3b0acea363fe225">
  <xsd:schema xmlns:xsd="http://www.w3.org/2001/XMLSchema" xmlns:xs="http://www.w3.org/2001/XMLSchema" xmlns:p="http://schemas.microsoft.com/office/2006/metadata/properties" xmlns:ns3="5170f47a-2c24-4f95-9300-b2006c3f45db" targetNamespace="http://schemas.microsoft.com/office/2006/metadata/properties" ma:root="true" ma:fieldsID="b240956fd026e87f3dc3095b5ca0de01" ns3:_="">
    <xsd:import namespace="5170f47a-2c24-4f95-9300-b2006c3f4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0f47a-2c24-4f95-9300-b2006c3f4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70f47a-2c24-4f95-9300-b2006c3f45db" xsi:nil="true"/>
  </documentManagement>
</p:properties>
</file>

<file path=customXml/itemProps1.xml><?xml version="1.0" encoding="utf-8"?>
<ds:datastoreItem xmlns:ds="http://schemas.openxmlformats.org/officeDocument/2006/customXml" ds:itemID="{DB3A6E72-7B67-48B1-93B2-8D8B4843B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0f47a-2c24-4f95-9300-b2006c3f4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37F07-6F49-4106-BD4F-7EEDB3181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CD06A-5127-442B-B6B1-B54C03779F41}">
  <ds:schemaRefs>
    <ds:schemaRef ds:uri="http://schemas.microsoft.com/office/2006/metadata/properties"/>
    <ds:schemaRef ds:uri="http://schemas.microsoft.com/office/infopath/2007/PartnerControls"/>
    <ds:schemaRef ds:uri="5170f47a-2c24-4f95-9300-b2006c3f45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Pala</dc:creator>
  <cp:keywords/>
  <dc:description/>
  <cp:lastModifiedBy>Fırat Pala</cp:lastModifiedBy>
  <cp:revision>2</cp:revision>
  <dcterms:created xsi:type="dcterms:W3CDTF">2024-11-28T09:53:00Z</dcterms:created>
  <dcterms:modified xsi:type="dcterms:W3CDTF">2024-11-28T09:53:00Z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0x01010057F109E04E6157499D416A080A814D04</vt:lpwstr>
  </property>
</Properties>
</file>