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7" w:type="dxa"/>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85"/>
        <w:gridCol w:w="8222"/>
      </w:tblGrid>
      <w:tr w:rsidR="00957F44" w:rsidRPr="00BC382B" w:rsidTr="00BC382B">
        <w:trPr>
          <w:jc w:val="center"/>
        </w:trPr>
        <w:tc>
          <w:tcPr>
            <w:tcW w:w="2485" w:type="dxa"/>
            <w:shd w:val="clear" w:color="auto" w:fill="auto"/>
            <w:tcMar>
              <w:top w:w="227" w:type="dxa"/>
              <w:left w:w="108" w:type="dxa"/>
              <w:bottom w:w="0" w:type="dxa"/>
              <w:right w:w="108" w:type="dxa"/>
            </w:tcMar>
          </w:tcPr>
          <w:p w:rsidR="00957F44" w:rsidRPr="00BC382B" w:rsidRDefault="00957F44" w:rsidP="006D4C95">
            <w:pPr>
              <w:ind w:right="14"/>
              <w:jc w:val="right"/>
              <w:rPr>
                <w:b/>
                <w:sz w:val="22"/>
                <w:szCs w:val="22"/>
              </w:rPr>
            </w:pPr>
            <w:r w:rsidRPr="00BC382B">
              <w:rPr>
                <w:b/>
                <w:sz w:val="22"/>
                <w:szCs w:val="22"/>
              </w:rPr>
              <w:t>Ders</w:t>
            </w:r>
            <w:r w:rsidR="006D4C95" w:rsidRPr="00BC382B">
              <w:rPr>
                <w:b/>
                <w:sz w:val="22"/>
                <w:szCs w:val="22"/>
              </w:rPr>
              <w:t>in</w:t>
            </w:r>
            <w:r w:rsidRPr="00BC382B">
              <w:rPr>
                <w:b/>
                <w:sz w:val="22"/>
                <w:szCs w:val="22"/>
              </w:rPr>
              <w:t xml:space="preserve"> </w:t>
            </w:r>
            <w:r w:rsidR="006D4C95" w:rsidRPr="00BC382B">
              <w:rPr>
                <w:b/>
                <w:sz w:val="22"/>
                <w:szCs w:val="22"/>
              </w:rPr>
              <w:t>adı</w:t>
            </w:r>
            <w:r w:rsidRPr="00BC382B">
              <w:rPr>
                <w:b/>
                <w:sz w:val="22"/>
                <w:szCs w:val="22"/>
              </w:rPr>
              <w:t xml:space="preserve"> </w:t>
            </w:r>
          </w:p>
        </w:tc>
        <w:tc>
          <w:tcPr>
            <w:tcW w:w="8222" w:type="dxa"/>
            <w:shd w:val="clear" w:color="auto" w:fill="auto"/>
            <w:tcMar>
              <w:top w:w="227" w:type="dxa"/>
              <w:left w:w="108" w:type="dxa"/>
              <w:bottom w:w="0" w:type="dxa"/>
              <w:right w:w="108" w:type="dxa"/>
            </w:tcMar>
          </w:tcPr>
          <w:p w:rsidR="00957F44" w:rsidRPr="00BC382B" w:rsidRDefault="006D4C95" w:rsidP="006D4C95">
            <w:pPr>
              <w:ind w:right="14"/>
              <w:rPr>
                <w:b/>
                <w:sz w:val="22"/>
                <w:szCs w:val="22"/>
              </w:rPr>
            </w:pPr>
            <w:r w:rsidRPr="00BC382B">
              <w:rPr>
                <w:b/>
                <w:sz w:val="22"/>
                <w:szCs w:val="22"/>
              </w:rPr>
              <w:t xml:space="preserve">Genel Hukuk Bilgisi-Temel Hukuk </w:t>
            </w:r>
            <w:r w:rsidR="00957F44" w:rsidRPr="00BC382B">
              <w:rPr>
                <w:b/>
                <w:sz w:val="22"/>
                <w:szCs w:val="22"/>
              </w:rPr>
              <w:t xml:space="preserve"> </w:t>
            </w:r>
          </w:p>
        </w:tc>
      </w:tr>
      <w:tr w:rsidR="00957F44" w:rsidRPr="00BC382B" w:rsidTr="00BC382B">
        <w:trPr>
          <w:jc w:val="center"/>
        </w:trPr>
        <w:tc>
          <w:tcPr>
            <w:tcW w:w="2485" w:type="dxa"/>
            <w:shd w:val="clear" w:color="auto" w:fill="auto"/>
            <w:tcMar>
              <w:top w:w="227" w:type="dxa"/>
              <w:left w:w="108" w:type="dxa"/>
              <w:bottom w:w="0" w:type="dxa"/>
              <w:right w:w="108" w:type="dxa"/>
            </w:tcMar>
          </w:tcPr>
          <w:p w:rsidR="00957F44" w:rsidRPr="00BC382B" w:rsidRDefault="00957F44" w:rsidP="00327DBE">
            <w:pPr>
              <w:ind w:right="14"/>
              <w:jc w:val="right"/>
              <w:rPr>
                <w:b/>
                <w:sz w:val="22"/>
                <w:szCs w:val="22"/>
              </w:rPr>
            </w:pPr>
            <w:r w:rsidRPr="00BC382B">
              <w:rPr>
                <w:b/>
                <w:sz w:val="22"/>
                <w:szCs w:val="22"/>
              </w:rPr>
              <w:t>Öz değerlendirme yılı ve saha ziyareti yılı için dersi veren öğretim üyeleri:</w:t>
            </w:r>
          </w:p>
        </w:tc>
        <w:tc>
          <w:tcPr>
            <w:tcW w:w="8222" w:type="dxa"/>
            <w:shd w:val="clear" w:color="auto" w:fill="auto"/>
            <w:tcMar>
              <w:top w:w="227" w:type="dxa"/>
              <w:left w:w="108" w:type="dxa"/>
              <w:bottom w:w="0" w:type="dxa"/>
              <w:right w:w="108" w:type="dxa"/>
            </w:tcMar>
          </w:tcPr>
          <w:p w:rsidR="00475848" w:rsidRPr="00BC382B" w:rsidRDefault="00475848" w:rsidP="00327DBE">
            <w:pPr>
              <w:ind w:right="14"/>
              <w:rPr>
                <w:snapToGrid w:val="0"/>
                <w:sz w:val="22"/>
                <w:szCs w:val="22"/>
              </w:rPr>
            </w:pPr>
            <w:r w:rsidRPr="00BC382B">
              <w:rPr>
                <w:snapToGrid w:val="0"/>
                <w:sz w:val="22"/>
                <w:szCs w:val="22"/>
              </w:rPr>
              <w:t>2018-2019</w:t>
            </w:r>
          </w:p>
          <w:p w:rsidR="00957F44" w:rsidRPr="00BC382B" w:rsidRDefault="00957F44" w:rsidP="00327DBE">
            <w:pPr>
              <w:ind w:right="14"/>
              <w:rPr>
                <w:sz w:val="22"/>
                <w:szCs w:val="22"/>
              </w:rPr>
            </w:pPr>
            <w:r w:rsidRPr="00BC382B">
              <w:rPr>
                <w:snapToGrid w:val="0"/>
                <w:sz w:val="22"/>
                <w:szCs w:val="22"/>
              </w:rPr>
              <w:t>Öğr. Gör. Abdullah ELMAS</w:t>
            </w:r>
          </w:p>
        </w:tc>
      </w:tr>
      <w:tr w:rsidR="00957F44" w:rsidRPr="00BC382B" w:rsidTr="00BC382B">
        <w:trPr>
          <w:jc w:val="center"/>
        </w:trPr>
        <w:tc>
          <w:tcPr>
            <w:tcW w:w="2485" w:type="dxa"/>
            <w:shd w:val="clear" w:color="auto" w:fill="auto"/>
            <w:tcMar>
              <w:top w:w="227" w:type="dxa"/>
              <w:left w:w="108" w:type="dxa"/>
              <w:bottom w:w="0" w:type="dxa"/>
              <w:right w:w="108" w:type="dxa"/>
            </w:tcMar>
          </w:tcPr>
          <w:p w:rsidR="00957F44" w:rsidRPr="00BC382B" w:rsidRDefault="00957F44" w:rsidP="00327DBE">
            <w:pPr>
              <w:ind w:right="14"/>
              <w:jc w:val="right"/>
              <w:rPr>
                <w:b/>
                <w:sz w:val="22"/>
                <w:szCs w:val="22"/>
              </w:rPr>
            </w:pPr>
            <w:r w:rsidRPr="00BC382B">
              <w:rPr>
                <w:b/>
                <w:sz w:val="22"/>
                <w:szCs w:val="22"/>
              </w:rPr>
              <w:t>Dersin ön şartları:</w:t>
            </w:r>
          </w:p>
        </w:tc>
        <w:tc>
          <w:tcPr>
            <w:tcW w:w="8222" w:type="dxa"/>
            <w:shd w:val="clear" w:color="auto" w:fill="auto"/>
            <w:tcMar>
              <w:top w:w="227" w:type="dxa"/>
              <w:left w:w="108" w:type="dxa"/>
              <w:bottom w:w="0" w:type="dxa"/>
              <w:right w:w="108" w:type="dxa"/>
            </w:tcMar>
          </w:tcPr>
          <w:p w:rsidR="00957F44" w:rsidRPr="00BC382B" w:rsidRDefault="00957F44" w:rsidP="00327DBE">
            <w:pPr>
              <w:ind w:right="14"/>
              <w:rPr>
                <w:sz w:val="22"/>
                <w:szCs w:val="22"/>
              </w:rPr>
            </w:pPr>
            <w:r w:rsidRPr="00BC382B">
              <w:rPr>
                <w:sz w:val="22"/>
                <w:szCs w:val="22"/>
              </w:rPr>
              <w:t xml:space="preserve">Yok </w:t>
            </w:r>
          </w:p>
        </w:tc>
      </w:tr>
      <w:tr w:rsidR="00957F44" w:rsidRPr="00BC382B" w:rsidTr="00BC382B">
        <w:trPr>
          <w:jc w:val="center"/>
        </w:trPr>
        <w:tc>
          <w:tcPr>
            <w:tcW w:w="2485" w:type="dxa"/>
            <w:shd w:val="clear" w:color="auto" w:fill="auto"/>
            <w:tcMar>
              <w:top w:w="227" w:type="dxa"/>
              <w:left w:w="108" w:type="dxa"/>
              <w:bottom w:w="0" w:type="dxa"/>
              <w:right w:w="108" w:type="dxa"/>
            </w:tcMar>
          </w:tcPr>
          <w:p w:rsidR="00957F44" w:rsidRPr="00BC382B" w:rsidRDefault="00957F44" w:rsidP="00327DBE">
            <w:pPr>
              <w:ind w:right="14"/>
              <w:jc w:val="right"/>
              <w:rPr>
                <w:b/>
                <w:sz w:val="22"/>
                <w:szCs w:val="22"/>
              </w:rPr>
            </w:pPr>
            <w:r w:rsidRPr="00BC382B">
              <w:rPr>
                <w:b/>
                <w:sz w:val="22"/>
                <w:szCs w:val="22"/>
              </w:rPr>
              <w:t>Genel Müfredata bağlı olarak dersin amaçları:</w:t>
            </w:r>
          </w:p>
        </w:tc>
        <w:tc>
          <w:tcPr>
            <w:tcW w:w="8222" w:type="dxa"/>
            <w:shd w:val="clear" w:color="auto" w:fill="auto"/>
            <w:tcMar>
              <w:top w:w="227" w:type="dxa"/>
              <w:left w:w="108" w:type="dxa"/>
              <w:bottom w:w="0" w:type="dxa"/>
              <w:right w:w="108" w:type="dxa"/>
            </w:tcMar>
          </w:tcPr>
          <w:p w:rsidR="00957F44" w:rsidRPr="00BC382B" w:rsidRDefault="006A0CF7" w:rsidP="00327DBE">
            <w:pPr>
              <w:ind w:right="14"/>
              <w:rPr>
                <w:sz w:val="22"/>
                <w:szCs w:val="22"/>
              </w:rPr>
            </w:pPr>
            <w:r w:rsidRPr="00BC382B">
              <w:rPr>
                <w:sz w:val="22"/>
                <w:szCs w:val="22"/>
              </w:rPr>
              <w:t>Bu ders hukukun temel kavram ve ilkelerinin kavranmasını amaçlamaktadır. Bu sayede öğrenciler diğer hukuk dersleri için temel bilgileri ve altyapıyı edinebilmektedirler.</w:t>
            </w:r>
          </w:p>
        </w:tc>
      </w:tr>
      <w:tr w:rsidR="00957F44" w:rsidRPr="00BC382B" w:rsidTr="00BC382B">
        <w:trPr>
          <w:jc w:val="center"/>
        </w:trPr>
        <w:tc>
          <w:tcPr>
            <w:tcW w:w="2485" w:type="dxa"/>
            <w:shd w:val="clear" w:color="auto" w:fill="auto"/>
            <w:tcMar>
              <w:top w:w="227" w:type="dxa"/>
              <w:left w:w="108" w:type="dxa"/>
              <w:bottom w:w="0" w:type="dxa"/>
              <w:right w:w="108" w:type="dxa"/>
            </w:tcMar>
          </w:tcPr>
          <w:p w:rsidR="00957F44" w:rsidRPr="00BC382B" w:rsidRDefault="00957F44" w:rsidP="00327DBE">
            <w:pPr>
              <w:ind w:right="14"/>
              <w:jc w:val="right"/>
              <w:rPr>
                <w:b/>
                <w:sz w:val="22"/>
                <w:szCs w:val="22"/>
              </w:rPr>
            </w:pPr>
            <w:r w:rsidRPr="00BC382B">
              <w:rPr>
                <w:b/>
                <w:sz w:val="22"/>
                <w:szCs w:val="22"/>
              </w:rPr>
              <w:t>Dersin Açıklaması:</w:t>
            </w:r>
          </w:p>
        </w:tc>
        <w:tc>
          <w:tcPr>
            <w:tcW w:w="8222" w:type="dxa"/>
            <w:shd w:val="clear" w:color="auto" w:fill="auto"/>
            <w:tcMar>
              <w:top w:w="227" w:type="dxa"/>
              <w:left w:w="108" w:type="dxa"/>
              <w:bottom w:w="0" w:type="dxa"/>
              <w:right w:w="108" w:type="dxa"/>
            </w:tcMar>
          </w:tcPr>
          <w:p w:rsidR="00957F44" w:rsidRPr="00BC382B" w:rsidRDefault="006A0CF7" w:rsidP="00327DBE">
            <w:pPr>
              <w:ind w:right="14"/>
              <w:jc w:val="both"/>
              <w:rPr>
                <w:sz w:val="22"/>
                <w:szCs w:val="22"/>
              </w:rPr>
            </w:pPr>
            <w:r w:rsidRPr="00BC382B">
              <w:rPr>
                <w:sz w:val="22"/>
                <w:szCs w:val="22"/>
              </w:rPr>
              <w:t>Hukukun temel kavramlarını, hukuk kurallarının özelliklerini inceleme ve kavrama, hukukun kaynaklarını, dallarını ve bunlar arasındaki ilişki ve farklılıkları kavrama, hakkın tanımını, nasıl kazanılıp ve kaybedildiğini öğrenme, kişilik tanımı, türleri ve kişiliğin korunması ile tüzel kişilik konularını öğrenme.</w:t>
            </w:r>
          </w:p>
        </w:tc>
      </w:tr>
      <w:tr w:rsidR="00957F44" w:rsidRPr="00BC382B" w:rsidTr="00BC382B">
        <w:trPr>
          <w:jc w:val="center"/>
        </w:trPr>
        <w:tc>
          <w:tcPr>
            <w:tcW w:w="2485" w:type="dxa"/>
            <w:shd w:val="clear" w:color="auto" w:fill="auto"/>
            <w:tcMar>
              <w:top w:w="227" w:type="dxa"/>
              <w:left w:w="108" w:type="dxa"/>
              <w:bottom w:w="0" w:type="dxa"/>
              <w:right w:w="108" w:type="dxa"/>
            </w:tcMar>
          </w:tcPr>
          <w:p w:rsidR="00957F44" w:rsidRPr="00BC382B" w:rsidRDefault="00957F44" w:rsidP="00327DBE">
            <w:pPr>
              <w:ind w:right="14"/>
              <w:jc w:val="right"/>
              <w:rPr>
                <w:b/>
                <w:sz w:val="22"/>
                <w:szCs w:val="22"/>
              </w:rPr>
            </w:pPr>
            <w:r w:rsidRPr="00BC382B">
              <w:rPr>
                <w:b/>
                <w:sz w:val="22"/>
                <w:szCs w:val="22"/>
              </w:rPr>
              <w:t>İşlenen başlıca konular:</w:t>
            </w:r>
          </w:p>
        </w:tc>
        <w:tc>
          <w:tcPr>
            <w:tcW w:w="8222" w:type="dxa"/>
            <w:shd w:val="clear" w:color="auto" w:fill="auto"/>
            <w:tcMar>
              <w:top w:w="227" w:type="dxa"/>
              <w:left w:w="108" w:type="dxa"/>
              <w:bottom w:w="0" w:type="dxa"/>
              <w:right w:w="108" w:type="dxa"/>
            </w:tcMar>
          </w:tcPr>
          <w:p w:rsidR="00957F44" w:rsidRPr="00BC382B" w:rsidRDefault="006A0CF7" w:rsidP="00BC382B">
            <w:pPr>
              <w:pStyle w:val="ListeParagraf"/>
              <w:numPr>
                <w:ilvl w:val="0"/>
                <w:numId w:val="1"/>
              </w:numPr>
              <w:ind w:left="210" w:right="14" w:firstLine="150"/>
              <w:rPr>
                <w:b/>
                <w:sz w:val="22"/>
                <w:szCs w:val="22"/>
              </w:rPr>
            </w:pPr>
            <w:r w:rsidRPr="00BC382B">
              <w:rPr>
                <w:b/>
                <w:sz w:val="22"/>
                <w:szCs w:val="22"/>
              </w:rPr>
              <w:t>Sosyal Hayatı Düzenleyen Kurallar</w:t>
            </w:r>
          </w:p>
          <w:p w:rsidR="006A0CF7" w:rsidRPr="00BC382B" w:rsidRDefault="006A0CF7" w:rsidP="006D4C95">
            <w:pPr>
              <w:pStyle w:val="ListeParagraf"/>
              <w:numPr>
                <w:ilvl w:val="0"/>
                <w:numId w:val="1"/>
              </w:numPr>
              <w:ind w:right="14"/>
              <w:rPr>
                <w:b/>
                <w:sz w:val="22"/>
                <w:szCs w:val="22"/>
              </w:rPr>
            </w:pPr>
            <w:r w:rsidRPr="00BC382B">
              <w:rPr>
                <w:b/>
                <w:sz w:val="22"/>
                <w:szCs w:val="22"/>
              </w:rPr>
              <w:t>Hukuk Kavramı</w:t>
            </w:r>
          </w:p>
          <w:p w:rsidR="006A0CF7" w:rsidRPr="00BC382B" w:rsidRDefault="006A0CF7" w:rsidP="006D4C95">
            <w:pPr>
              <w:pStyle w:val="ListeParagraf"/>
              <w:numPr>
                <w:ilvl w:val="0"/>
                <w:numId w:val="1"/>
              </w:numPr>
              <w:ind w:right="14"/>
              <w:rPr>
                <w:b/>
                <w:sz w:val="22"/>
                <w:szCs w:val="22"/>
              </w:rPr>
            </w:pPr>
            <w:r w:rsidRPr="00BC382B">
              <w:rPr>
                <w:b/>
                <w:sz w:val="22"/>
                <w:szCs w:val="22"/>
              </w:rPr>
              <w:t>Hukuk Sistemleri</w:t>
            </w:r>
          </w:p>
          <w:p w:rsidR="006A0CF7" w:rsidRPr="00BC382B" w:rsidRDefault="006A0CF7" w:rsidP="006D4C95">
            <w:pPr>
              <w:pStyle w:val="ListeParagraf"/>
              <w:numPr>
                <w:ilvl w:val="0"/>
                <w:numId w:val="1"/>
              </w:numPr>
              <w:ind w:right="14"/>
              <w:rPr>
                <w:b/>
                <w:sz w:val="22"/>
                <w:szCs w:val="22"/>
              </w:rPr>
            </w:pPr>
            <w:r w:rsidRPr="00BC382B">
              <w:rPr>
                <w:b/>
                <w:sz w:val="22"/>
                <w:szCs w:val="22"/>
              </w:rPr>
              <w:t>Hukukun Anlamları(Türleri)</w:t>
            </w:r>
          </w:p>
          <w:p w:rsidR="006A0CF7" w:rsidRPr="00BC382B" w:rsidRDefault="006A0CF7" w:rsidP="006D4C95">
            <w:pPr>
              <w:pStyle w:val="ListeParagraf"/>
              <w:numPr>
                <w:ilvl w:val="0"/>
                <w:numId w:val="1"/>
              </w:numPr>
              <w:ind w:right="14"/>
              <w:rPr>
                <w:b/>
                <w:sz w:val="22"/>
                <w:szCs w:val="22"/>
              </w:rPr>
            </w:pPr>
            <w:r w:rsidRPr="00BC382B">
              <w:rPr>
                <w:b/>
                <w:sz w:val="22"/>
                <w:szCs w:val="22"/>
              </w:rPr>
              <w:t>Hukuk Kurallarının Temel Özellikleri</w:t>
            </w:r>
          </w:p>
          <w:p w:rsidR="006A0CF7" w:rsidRPr="00BC382B" w:rsidRDefault="006A0CF7" w:rsidP="006D4C95">
            <w:pPr>
              <w:pStyle w:val="ListeParagraf"/>
              <w:numPr>
                <w:ilvl w:val="0"/>
                <w:numId w:val="1"/>
              </w:numPr>
              <w:ind w:right="14"/>
              <w:rPr>
                <w:b/>
                <w:sz w:val="22"/>
                <w:szCs w:val="22"/>
              </w:rPr>
            </w:pPr>
            <w:r w:rsidRPr="00BC382B">
              <w:rPr>
                <w:b/>
                <w:sz w:val="22"/>
                <w:szCs w:val="22"/>
              </w:rPr>
              <w:t>Hukukun Farklı Ayrımları</w:t>
            </w:r>
          </w:p>
          <w:p w:rsidR="006A0CF7" w:rsidRPr="00BC382B" w:rsidRDefault="006A0CF7" w:rsidP="006D4C95">
            <w:pPr>
              <w:pStyle w:val="ListeParagraf"/>
              <w:numPr>
                <w:ilvl w:val="0"/>
                <w:numId w:val="1"/>
              </w:numPr>
              <w:ind w:right="14"/>
              <w:rPr>
                <w:b/>
                <w:sz w:val="22"/>
                <w:szCs w:val="22"/>
              </w:rPr>
            </w:pPr>
            <w:r w:rsidRPr="00BC382B">
              <w:rPr>
                <w:b/>
                <w:sz w:val="22"/>
                <w:szCs w:val="22"/>
              </w:rPr>
              <w:t>Hukuk Kurallarının Çeşitleri/Hukukun Nitelikleri Bakımından Uygulanması</w:t>
            </w:r>
          </w:p>
          <w:p w:rsidR="006A0CF7" w:rsidRPr="00BC382B" w:rsidRDefault="006A0CF7" w:rsidP="006D4C95">
            <w:pPr>
              <w:pStyle w:val="ListeParagraf"/>
              <w:numPr>
                <w:ilvl w:val="0"/>
                <w:numId w:val="1"/>
              </w:numPr>
              <w:ind w:right="14"/>
              <w:rPr>
                <w:b/>
                <w:sz w:val="22"/>
                <w:szCs w:val="22"/>
              </w:rPr>
            </w:pPr>
            <w:r w:rsidRPr="00BC382B">
              <w:rPr>
                <w:b/>
                <w:sz w:val="22"/>
                <w:szCs w:val="22"/>
              </w:rPr>
              <w:t>Hukukun Temel Görevleri</w:t>
            </w:r>
          </w:p>
          <w:p w:rsidR="006A0CF7" w:rsidRPr="00BC382B" w:rsidRDefault="006A0CF7" w:rsidP="006D4C95">
            <w:pPr>
              <w:pStyle w:val="ListeParagraf"/>
              <w:numPr>
                <w:ilvl w:val="0"/>
                <w:numId w:val="1"/>
              </w:numPr>
              <w:ind w:right="14"/>
              <w:rPr>
                <w:b/>
                <w:sz w:val="22"/>
                <w:szCs w:val="22"/>
              </w:rPr>
            </w:pPr>
            <w:r w:rsidRPr="00BC382B">
              <w:rPr>
                <w:b/>
                <w:sz w:val="22"/>
                <w:szCs w:val="22"/>
              </w:rPr>
              <w:t>Hukuk Kurallarının Yaptırımları (Müeyyideleri)</w:t>
            </w:r>
          </w:p>
          <w:p w:rsidR="006A0CF7" w:rsidRPr="00BC382B" w:rsidRDefault="006A0CF7" w:rsidP="006D4C95">
            <w:pPr>
              <w:pStyle w:val="ListeParagraf"/>
              <w:numPr>
                <w:ilvl w:val="0"/>
                <w:numId w:val="1"/>
              </w:numPr>
              <w:ind w:right="14"/>
              <w:rPr>
                <w:b/>
                <w:sz w:val="22"/>
                <w:szCs w:val="22"/>
              </w:rPr>
            </w:pPr>
            <w:r w:rsidRPr="00BC382B">
              <w:rPr>
                <w:b/>
                <w:sz w:val="22"/>
                <w:szCs w:val="22"/>
              </w:rPr>
              <w:t>Hukukun Kaynakları</w:t>
            </w:r>
          </w:p>
          <w:p w:rsidR="006A0CF7" w:rsidRPr="00BC382B" w:rsidRDefault="006A0CF7" w:rsidP="006D4C95">
            <w:pPr>
              <w:pStyle w:val="ListeParagraf"/>
              <w:numPr>
                <w:ilvl w:val="0"/>
                <w:numId w:val="1"/>
              </w:numPr>
              <w:ind w:right="14"/>
              <w:rPr>
                <w:b/>
                <w:sz w:val="22"/>
                <w:szCs w:val="22"/>
              </w:rPr>
            </w:pPr>
            <w:r w:rsidRPr="00BC382B">
              <w:rPr>
                <w:b/>
                <w:sz w:val="22"/>
                <w:szCs w:val="22"/>
              </w:rPr>
              <w:t>Boşluk Türleri</w:t>
            </w:r>
          </w:p>
          <w:p w:rsidR="006A0CF7" w:rsidRPr="00BC382B" w:rsidRDefault="006A0CF7" w:rsidP="006D4C95">
            <w:pPr>
              <w:pStyle w:val="ListeParagraf"/>
              <w:numPr>
                <w:ilvl w:val="0"/>
                <w:numId w:val="1"/>
              </w:numPr>
              <w:ind w:right="14"/>
              <w:rPr>
                <w:b/>
                <w:sz w:val="22"/>
                <w:szCs w:val="22"/>
              </w:rPr>
            </w:pPr>
            <w:r w:rsidRPr="00BC382B">
              <w:rPr>
                <w:b/>
                <w:sz w:val="22"/>
                <w:szCs w:val="22"/>
              </w:rPr>
              <w:t>Hukukun Dalları</w:t>
            </w:r>
          </w:p>
          <w:p w:rsidR="006A0CF7" w:rsidRPr="00BC382B" w:rsidRDefault="006A0CF7" w:rsidP="006D4C95">
            <w:pPr>
              <w:pStyle w:val="ListeParagraf"/>
              <w:numPr>
                <w:ilvl w:val="0"/>
                <w:numId w:val="1"/>
              </w:numPr>
              <w:ind w:right="14"/>
              <w:rPr>
                <w:b/>
                <w:sz w:val="22"/>
                <w:szCs w:val="22"/>
              </w:rPr>
            </w:pPr>
            <w:r w:rsidRPr="00BC382B">
              <w:rPr>
                <w:b/>
                <w:sz w:val="22"/>
                <w:szCs w:val="22"/>
              </w:rPr>
              <w:t>Kamu Hukuku</w:t>
            </w:r>
          </w:p>
          <w:p w:rsidR="006A0CF7" w:rsidRPr="00BC382B" w:rsidRDefault="006A0CF7" w:rsidP="006D4C95">
            <w:pPr>
              <w:pStyle w:val="ListeParagraf"/>
              <w:numPr>
                <w:ilvl w:val="0"/>
                <w:numId w:val="2"/>
              </w:numPr>
              <w:ind w:right="14"/>
              <w:rPr>
                <w:sz w:val="22"/>
                <w:szCs w:val="22"/>
              </w:rPr>
            </w:pPr>
            <w:r w:rsidRPr="00BC382B">
              <w:rPr>
                <w:sz w:val="22"/>
                <w:szCs w:val="22"/>
              </w:rPr>
              <w:t>Anayasa Hukuku</w:t>
            </w:r>
          </w:p>
          <w:p w:rsidR="006A0CF7" w:rsidRPr="00BC382B" w:rsidRDefault="006A0CF7" w:rsidP="006D4C95">
            <w:pPr>
              <w:pStyle w:val="ListeParagraf"/>
              <w:numPr>
                <w:ilvl w:val="0"/>
                <w:numId w:val="2"/>
              </w:numPr>
              <w:ind w:right="14"/>
              <w:rPr>
                <w:sz w:val="22"/>
                <w:szCs w:val="22"/>
              </w:rPr>
            </w:pPr>
            <w:r w:rsidRPr="00BC382B">
              <w:rPr>
                <w:sz w:val="22"/>
                <w:szCs w:val="22"/>
              </w:rPr>
              <w:t>İdare Hukuku</w:t>
            </w:r>
          </w:p>
          <w:p w:rsidR="006A0CF7" w:rsidRPr="00BC382B" w:rsidRDefault="006A0CF7" w:rsidP="006D4C95">
            <w:pPr>
              <w:pStyle w:val="ListeParagraf"/>
              <w:numPr>
                <w:ilvl w:val="0"/>
                <w:numId w:val="2"/>
              </w:numPr>
              <w:ind w:right="14"/>
              <w:rPr>
                <w:sz w:val="22"/>
                <w:szCs w:val="22"/>
              </w:rPr>
            </w:pPr>
            <w:r w:rsidRPr="00BC382B">
              <w:rPr>
                <w:sz w:val="22"/>
                <w:szCs w:val="22"/>
              </w:rPr>
              <w:t>Ceza Hukuku</w:t>
            </w:r>
          </w:p>
          <w:p w:rsidR="006A0CF7" w:rsidRPr="00BC382B" w:rsidRDefault="006A0CF7" w:rsidP="006D4C95">
            <w:pPr>
              <w:pStyle w:val="ListeParagraf"/>
              <w:numPr>
                <w:ilvl w:val="0"/>
                <w:numId w:val="2"/>
              </w:numPr>
              <w:ind w:right="14"/>
              <w:rPr>
                <w:sz w:val="22"/>
                <w:szCs w:val="22"/>
              </w:rPr>
            </w:pPr>
            <w:r w:rsidRPr="00BC382B">
              <w:rPr>
                <w:sz w:val="22"/>
                <w:szCs w:val="22"/>
              </w:rPr>
              <w:t>Vergi Hukuku</w:t>
            </w:r>
          </w:p>
          <w:p w:rsidR="006A0CF7" w:rsidRPr="00BC382B" w:rsidRDefault="006A0CF7" w:rsidP="006D4C95">
            <w:pPr>
              <w:pStyle w:val="ListeParagraf"/>
              <w:numPr>
                <w:ilvl w:val="0"/>
                <w:numId w:val="2"/>
              </w:numPr>
              <w:ind w:right="14"/>
              <w:rPr>
                <w:sz w:val="22"/>
                <w:szCs w:val="22"/>
              </w:rPr>
            </w:pPr>
            <w:r w:rsidRPr="00BC382B">
              <w:rPr>
                <w:sz w:val="22"/>
                <w:szCs w:val="22"/>
              </w:rPr>
              <w:t>Devletler Genel Hukuku</w:t>
            </w:r>
          </w:p>
          <w:p w:rsidR="006A0CF7" w:rsidRPr="00BC382B" w:rsidRDefault="006A0CF7" w:rsidP="006D4C95">
            <w:pPr>
              <w:pStyle w:val="ListeParagraf"/>
              <w:numPr>
                <w:ilvl w:val="0"/>
                <w:numId w:val="2"/>
              </w:numPr>
              <w:ind w:right="14"/>
              <w:rPr>
                <w:sz w:val="22"/>
                <w:szCs w:val="22"/>
              </w:rPr>
            </w:pPr>
            <w:r w:rsidRPr="00BC382B">
              <w:rPr>
                <w:sz w:val="22"/>
                <w:szCs w:val="22"/>
              </w:rPr>
              <w:t>Yargılama Hukuku</w:t>
            </w:r>
          </w:p>
          <w:p w:rsidR="006A0CF7" w:rsidRPr="00BC382B" w:rsidRDefault="006A0CF7" w:rsidP="006D4C95">
            <w:pPr>
              <w:pStyle w:val="ListeParagraf"/>
              <w:numPr>
                <w:ilvl w:val="0"/>
                <w:numId w:val="2"/>
              </w:numPr>
              <w:ind w:right="14"/>
              <w:rPr>
                <w:sz w:val="22"/>
                <w:szCs w:val="22"/>
              </w:rPr>
            </w:pPr>
            <w:r w:rsidRPr="00BC382B">
              <w:rPr>
                <w:sz w:val="22"/>
                <w:szCs w:val="22"/>
              </w:rPr>
              <w:t>İcra-İflas Hukuku</w:t>
            </w:r>
          </w:p>
          <w:p w:rsidR="006A0CF7" w:rsidRPr="00BC382B" w:rsidRDefault="006A0CF7" w:rsidP="006D4C95">
            <w:pPr>
              <w:pStyle w:val="ListeParagraf"/>
              <w:numPr>
                <w:ilvl w:val="0"/>
                <w:numId w:val="3"/>
              </w:numPr>
              <w:ind w:right="14"/>
              <w:rPr>
                <w:b/>
                <w:sz w:val="22"/>
                <w:szCs w:val="22"/>
              </w:rPr>
            </w:pPr>
            <w:r w:rsidRPr="00BC382B">
              <w:rPr>
                <w:b/>
                <w:sz w:val="22"/>
                <w:szCs w:val="22"/>
              </w:rPr>
              <w:t>Özel Hukuk</w:t>
            </w:r>
          </w:p>
          <w:p w:rsidR="006A0CF7" w:rsidRPr="00BC382B" w:rsidRDefault="006D4C95" w:rsidP="006D4C95">
            <w:pPr>
              <w:pStyle w:val="ListeParagraf"/>
              <w:numPr>
                <w:ilvl w:val="0"/>
                <w:numId w:val="5"/>
              </w:numPr>
              <w:ind w:right="14"/>
              <w:rPr>
                <w:sz w:val="22"/>
                <w:szCs w:val="22"/>
              </w:rPr>
            </w:pPr>
            <w:r w:rsidRPr="00BC382B">
              <w:rPr>
                <w:sz w:val="22"/>
                <w:szCs w:val="22"/>
              </w:rPr>
              <w:t>Medeni Hukuk</w:t>
            </w:r>
          </w:p>
          <w:p w:rsidR="006D4C95" w:rsidRPr="00BC382B" w:rsidRDefault="006D4C95" w:rsidP="006D4C95">
            <w:pPr>
              <w:pStyle w:val="ListeParagraf"/>
              <w:numPr>
                <w:ilvl w:val="0"/>
                <w:numId w:val="6"/>
              </w:numPr>
              <w:rPr>
                <w:sz w:val="22"/>
                <w:szCs w:val="22"/>
              </w:rPr>
            </w:pPr>
            <w:r w:rsidRPr="00BC382B">
              <w:rPr>
                <w:sz w:val="22"/>
                <w:szCs w:val="22"/>
              </w:rPr>
              <w:t>Kişiler Hukuku</w:t>
            </w:r>
          </w:p>
          <w:p w:rsidR="006D4C95" w:rsidRPr="00BC382B" w:rsidRDefault="006D4C95" w:rsidP="006D4C95">
            <w:pPr>
              <w:pStyle w:val="ListeParagraf"/>
              <w:numPr>
                <w:ilvl w:val="0"/>
                <w:numId w:val="6"/>
              </w:numPr>
              <w:rPr>
                <w:sz w:val="22"/>
                <w:szCs w:val="22"/>
              </w:rPr>
            </w:pPr>
            <w:r w:rsidRPr="00BC382B">
              <w:rPr>
                <w:sz w:val="22"/>
                <w:szCs w:val="22"/>
              </w:rPr>
              <w:t>Aile Hukuku</w:t>
            </w:r>
          </w:p>
          <w:p w:rsidR="006D4C95" w:rsidRPr="00BC382B" w:rsidRDefault="006D4C95" w:rsidP="006D4C95">
            <w:pPr>
              <w:pStyle w:val="ListeParagraf"/>
              <w:numPr>
                <w:ilvl w:val="0"/>
                <w:numId w:val="6"/>
              </w:numPr>
              <w:rPr>
                <w:sz w:val="22"/>
                <w:szCs w:val="22"/>
              </w:rPr>
            </w:pPr>
            <w:r w:rsidRPr="00BC382B">
              <w:rPr>
                <w:sz w:val="22"/>
                <w:szCs w:val="22"/>
              </w:rPr>
              <w:t>Miras Hukuku</w:t>
            </w:r>
          </w:p>
          <w:p w:rsidR="006D4C95" w:rsidRPr="00BC382B" w:rsidRDefault="006D4C95" w:rsidP="006D4C95">
            <w:pPr>
              <w:pStyle w:val="ListeParagraf"/>
              <w:numPr>
                <w:ilvl w:val="0"/>
                <w:numId w:val="6"/>
              </w:numPr>
              <w:rPr>
                <w:sz w:val="22"/>
                <w:szCs w:val="22"/>
              </w:rPr>
            </w:pPr>
            <w:r w:rsidRPr="00BC382B">
              <w:rPr>
                <w:sz w:val="22"/>
                <w:szCs w:val="22"/>
              </w:rPr>
              <w:t>Eşya hukuku</w:t>
            </w:r>
          </w:p>
          <w:p w:rsidR="006D4C95" w:rsidRPr="00BC382B" w:rsidRDefault="006D4C95" w:rsidP="006D4C95">
            <w:pPr>
              <w:pStyle w:val="ListeParagraf"/>
              <w:numPr>
                <w:ilvl w:val="0"/>
                <w:numId w:val="5"/>
              </w:numPr>
              <w:ind w:right="14"/>
              <w:rPr>
                <w:sz w:val="22"/>
                <w:szCs w:val="22"/>
              </w:rPr>
            </w:pPr>
            <w:r w:rsidRPr="00BC382B">
              <w:rPr>
                <w:sz w:val="22"/>
                <w:szCs w:val="22"/>
              </w:rPr>
              <w:t>Borçlar Hukuku</w:t>
            </w:r>
          </w:p>
          <w:p w:rsidR="006D4C95" w:rsidRPr="00BC382B" w:rsidRDefault="006D4C95" w:rsidP="006D4C95">
            <w:pPr>
              <w:pStyle w:val="ListeParagraf"/>
              <w:numPr>
                <w:ilvl w:val="0"/>
                <w:numId w:val="5"/>
              </w:numPr>
              <w:ind w:right="14"/>
              <w:rPr>
                <w:sz w:val="22"/>
                <w:szCs w:val="22"/>
              </w:rPr>
            </w:pPr>
            <w:r w:rsidRPr="00BC382B">
              <w:rPr>
                <w:sz w:val="22"/>
                <w:szCs w:val="22"/>
              </w:rPr>
              <w:t>Ticaret Hukuku</w:t>
            </w:r>
          </w:p>
          <w:p w:rsidR="006D4C95" w:rsidRPr="00BC382B" w:rsidRDefault="006D4C95" w:rsidP="00BC382B">
            <w:pPr>
              <w:pStyle w:val="ListeParagraf"/>
              <w:numPr>
                <w:ilvl w:val="0"/>
                <w:numId w:val="5"/>
              </w:numPr>
              <w:ind w:left="68" w:right="14" w:firstLine="292"/>
              <w:rPr>
                <w:sz w:val="22"/>
                <w:szCs w:val="22"/>
              </w:rPr>
            </w:pPr>
            <w:r w:rsidRPr="00BC382B">
              <w:rPr>
                <w:sz w:val="22"/>
                <w:szCs w:val="22"/>
              </w:rPr>
              <w:t>Devletler Özel Hukuku</w:t>
            </w:r>
          </w:p>
          <w:p w:rsidR="006D4C95" w:rsidRPr="00BC382B" w:rsidRDefault="006D4C95" w:rsidP="006D4C95">
            <w:pPr>
              <w:pStyle w:val="ListeParagraf"/>
              <w:numPr>
                <w:ilvl w:val="0"/>
                <w:numId w:val="7"/>
              </w:numPr>
              <w:ind w:right="14"/>
              <w:rPr>
                <w:b/>
                <w:sz w:val="22"/>
                <w:szCs w:val="22"/>
              </w:rPr>
            </w:pPr>
            <w:r w:rsidRPr="00BC382B">
              <w:rPr>
                <w:b/>
                <w:sz w:val="22"/>
                <w:szCs w:val="22"/>
              </w:rPr>
              <w:t>Karma Hukuk</w:t>
            </w:r>
          </w:p>
          <w:p w:rsidR="006D4C95" w:rsidRPr="00BC382B" w:rsidRDefault="006D4C95" w:rsidP="006D4C95">
            <w:pPr>
              <w:pStyle w:val="ListeParagraf"/>
              <w:numPr>
                <w:ilvl w:val="0"/>
                <w:numId w:val="7"/>
              </w:numPr>
              <w:ind w:right="14"/>
              <w:rPr>
                <w:b/>
                <w:sz w:val="22"/>
                <w:szCs w:val="22"/>
              </w:rPr>
            </w:pPr>
            <w:r w:rsidRPr="00BC382B">
              <w:rPr>
                <w:b/>
                <w:sz w:val="22"/>
                <w:szCs w:val="22"/>
              </w:rPr>
              <w:t>Hak Türleri</w:t>
            </w:r>
          </w:p>
          <w:p w:rsidR="006D4C95" w:rsidRPr="00BC382B" w:rsidRDefault="006D4C95" w:rsidP="006D4C95">
            <w:pPr>
              <w:pStyle w:val="ListeParagraf"/>
              <w:numPr>
                <w:ilvl w:val="0"/>
                <w:numId w:val="7"/>
              </w:numPr>
              <w:ind w:right="14"/>
              <w:rPr>
                <w:b/>
                <w:sz w:val="22"/>
                <w:szCs w:val="22"/>
              </w:rPr>
            </w:pPr>
            <w:r w:rsidRPr="00BC382B">
              <w:rPr>
                <w:b/>
                <w:sz w:val="22"/>
                <w:szCs w:val="22"/>
              </w:rPr>
              <w:t>Hakların Kazanılma Biçimleri</w:t>
            </w:r>
          </w:p>
          <w:p w:rsidR="006D4C95" w:rsidRPr="00BC382B" w:rsidRDefault="006D4C95" w:rsidP="006D4C95">
            <w:pPr>
              <w:pStyle w:val="ListeParagraf"/>
              <w:numPr>
                <w:ilvl w:val="0"/>
                <w:numId w:val="7"/>
              </w:numPr>
              <w:ind w:right="14"/>
              <w:rPr>
                <w:b/>
                <w:sz w:val="22"/>
                <w:szCs w:val="22"/>
              </w:rPr>
            </w:pPr>
            <w:r w:rsidRPr="00BC382B">
              <w:rPr>
                <w:b/>
                <w:sz w:val="22"/>
                <w:szCs w:val="22"/>
              </w:rPr>
              <w:t>Dernekler</w:t>
            </w:r>
          </w:p>
          <w:p w:rsidR="006D4C95" w:rsidRPr="00BC382B" w:rsidRDefault="006D4C95" w:rsidP="006D4C95">
            <w:pPr>
              <w:pStyle w:val="ListeParagraf"/>
              <w:numPr>
                <w:ilvl w:val="0"/>
                <w:numId w:val="7"/>
              </w:numPr>
              <w:ind w:right="14"/>
              <w:rPr>
                <w:b/>
                <w:sz w:val="22"/>
                <w:szCs w:val="22"/>
              </w:rPr>
            </w:pPr>
            <w:r w:rsidRPr="00BC382B">
              <w:rPr>
                <w:b/>
                <w:sz w:val="22"/>
                <w:szCs w:val="22"/>
              </w:rPr>
              <w:t>Vakıflar</w:t>
            </w:r>
          </w:p>
          <w:p w:rsidR="006D4C95" w:rsidRPr="00BC382B" w:rsidRDefault="006D4C95" w:rsidP="006D4C95">
            <w:pPr>
              <w:pStyle w:val="ListeParagraf"/>
              <w:numPr>
                <w:ilvl w:val="0"/>
                <w:numId w:val="7"/>
              </w:numPr>
              <w:ind w:right="14"/>
              <w:rPr>
                <w:b/>
                <w:sz w:val="22"/>
                <w:szCs w:val="22"/>
              </w:rPr>
            </w:pPr>
            <w:r w:rsidRPr="00BC382B">
              <w:rPr>
                <w:b/>
                <w:sz w:val="22"/>
                <w:szCs w:val="22"/>
              </w:rPr>
              <w:t>Sicil Türleri</w:t>
            </w:r>
          </w:p>
          <w:p w:rsidR="006D4C95" w:rsidRPr="00BC382B" w:rsidRDefault="006D4C95" w:rsidP="006D4C95">
            <w:pPr>
              <w:pStyle w:val="ListeParagraf"/>
              <w:numPr>
                <w:ilvl w:val="0"/>
                <w:numId w:val="7"/>
              </w:numPr>
              <w:ind w:right="14"/>
              <w:rPr>
                <w:b/>
                <w:sz w:val="22"/>
                <w:szCs w:val="22"/>
              </w:rPr>
            </w:pPr>
            <w:r w:rsidRPr="00BC382B">
              <w:rPr>
                <w:b/>
                <w:sz w:val="22"/>
                <w:szCs w:val="22"/>
              </w:rPr>
              <w:t>Ölçme ve Değerlendirme (Neyi ne kadar öğrenmişiz?)</w:t>
            </w:r>
          </w:p>
          <w:p w:rsidR="006D4C95" w:rsidRPr="00BC382B" w:rsidRDefault="006D4C95" w:rsidP="00327DBE">
            <w:pPr>
              <w:ind w:right="14"/>
              <w:rPr>
                <w:b/>
                <w:sz w:val="22"/>
                <w:szCs w:val="22"/>
              </w:rPr>
            </w:pPr>
          </w:p>
          <w:p w:rsidR="006A0CF7" w:rsidRPr="00BC382B" w:rsidRDefault="006A0CF7" w:rsidP="00327DBE">
            <w:pPr>
              <w:ind w:right="14"/>
              <w:rPr>
                <w:sz w:val="22"/>
                <w:szCs w:val="22"/>
              </w:rPr>
            </w:pPr>
          </w:p>
        </w:tc>
      </w:tr>
      <w:tr w:rsidR="00957F44" w:rsidRPr="00BC382B" w:rsidTr="00BC382B">
        <w:trPr>
          <w:jc w:val="center"/>
        </w:trPr>
        <w:tc>
          <w:tcPr>
            <w:tcW w:w="2485" w:type="dxa"/>
            <w:shd w:val="clear" w:color="auto" w:fill="auto"/>
            <w:tcMar>
              <w:top w:w="227" w:type="dxa"/>
              <w:left w:w="108" w:type="dxa"/>
              <w:bottom w:w="0" w:type="dxa"/>
              <w:right w:w="108" w:type="dxa"/>
            </w:tcMar>
          </w:tcPr>
          <w:p w:rsidR="00957F44" w:rsidRPr="00BC382B" w:rsidRDefault="00957F44" w:rsidP="00327DBE">
            <w:pPr>
              <w:ind w:right="14"/>
              <w:jc w:val="right"/>
              <w:rPr>
                <w:b/>
                <w:sz w:val="22"/>
                <w:szCs w:val="22"/>
              </w:rPr>
            </w:pPr>
            <w:r w:rsidRPr="00BC382B">
              <w:rPr>
                <w:b/>
                <w:sz w:val="22"/>
                <w:szCs w:val="22"/>
              </w:rPr>
              <w:t>Okutulan tipik kitaplar ve diğer okumalar:</w:t>
            </w:r>
          </w:p>
        </w:tc>
        <w:tc>
          <w:tcPr>
            <w:tcW w:w="8222" w:type="dxa"/>
            <w:shd w:val="clear" w:color="auto" w:fill="auto"/>
            <w:tcMar>
              <w:top w:w="227" w:type="dxa"/>
              <w:left w:w="108" w:type="dxa"/>
              <w:bottom w:w="0" w:type="dxa"/>
              <w:right w:w="108" w:type="dxa"/>
            </w:tcMar>
          </w:tcPr>
          <w:p w:rsidR="00957F44" w:rsidRPr="00BC382B" w:rsidRDefault="00957F44" w:rsidP="00327DBE">
            <w:pPr>
              <w:pStyle w:val="AralkYok"/>
              <w:jc w:val="both"/>
              <w:rPr>
                <w:rFonts w:ascii="Times New Roman" w:hAnsi="Times New Roman"/>
                <w:bCs/>
              </w:rPr>
            </w:pPr>
            <w:r w:rsidRPr="00BC382B">
              <w:rPr>
                <w:rFonts w:ascii="Times New Roman" w:hAnsi="Times New Roman"/>
              </w:rPr>
              <w:t> </w:t>
            </w:r>
          </w:p>
          <w:p w:rsidR="00957F44" w:rsidRPr="00BC382B" w:rsidRDefault="006D4C95" w:rsidP="006D4C95">
            <w:pPr>
              <w:pStyle w:val="AralkYok"/>
              <w:jc w:val="both"/>
              <w:rPr>
                <w:rFonts w:ascii="Times New Roman" w:hAnsi="Times New Roman"/>
              </w:rPr>
            </w:pPr>
            <w:r w:rsidRPr="00BC382B">
              <w:rPr>
                <w:rFonts w:ascii="Times New Roman" w:hAnsi="Times New Roman"/>
                <w:bCs/>
              </w:rPr>
              <w:t>Kemal GÖZLER, Genel Hukuk Bilgisi. Ekin Kitabevi Yayınları, 2018.</w:t>
            </w:r>
          </w:p>
        </w:tc>
      </w:tr>
      <w:tr w:rsidR="00957F44" w:rsidRPr="00BC382B" w:rsidTr="00BC382B">
        <w:trPr>
          <w:jc w:val="center"/>
        </w:trPr>
        <w:tc>
          <w:tcPr>
            <w:tcW w:w="2485" w:type="dxa"/>
            <w:shd w:val="clear" w:color="auto" w:fill="auto"/>
            <w:tcMar>
              <w:top w:w="227" w:type="dxa"/>
              <w:left w:w="108" w:type="dxa"/>
              <w:bottom w:w="0" w:type="dxa"/>
              <w:right w:w="108" w:type="dxa"/>
            </w:tcMar>
          </w:tcPr>
          <w:p w:rsidR="00957F44" w:rsidRPr="00BC382B" w:rsidRDefault="00957F44" w:rsidP="00327DBE">
            <w:pPr>
              <w:ind w:right="14"/>
              <w:jc w:val="right"/>
              <w:rPr>
                <w:sz w:val="22"/>
                <w:szCs w:val="22"/>
              </w:rPr>
            </w:pPr>
            <w:r w:rsidRPr="00BC382B">
              <w:rPr>
                <w:b/>
                <w:sz w:val="22"/>
                <w:szCs w:val="22"/>
              </w:rPr>
              <w:t>Değerlendirme şekli</w:t>
            </w:r>
            <w:r w:rsidRPr="00BC382B">
              <w:rPr>
                <w:bCs/>
                <w:sz w:val="22"/>
                <w:szCs w:val="22"/>
              </w:rPr>
              <w:t>:</w:t>
            </w:r>
          </w:p>
        </w:tc>
        <w:tc>
          <w:tcPr>
            <w:tcW w:w="8222" w:type="dxa"/>
            <w:shd w:val="clear" w:color="auto" w:fill="auto"/>
            <w:tcMar>
              <w:top w:w="227" w:type="dxa"/>
              <w:left w:w="108" w:type="dxa"/>
              <w:bottom w:w="0" w:type="dxa"/>
              <w:right w:w="108" w:type="dxa"/>
            </w:tcMar>
          </w:tcPr>
          <w:p w:rsidR="00957F44" w:rsidRPr="00BC382B" w:rsidRDefault="00957F44" w:rsidP="00327DBE">
            <w:pPr>
              <w:ind w:right="14"/>
              <w:rPr>
                <w:sz w:val="22"/>
                <w:szCs w:val="22"/>
              </w:rPr>
            </w:pPr>
            <w:r w:rsidRPr="00BC382B">
              <w:rPr>
                <w:sz w:val="22"/>
                <w:szCs w:val="22"/>
              </w:rPr>
              <w:t> Ara sınav ve Dönem</w:t>
            </w:r>
            <w:r w:rsidR="006D4C95" w:rsidRPr="00BC382B">
              <w:rPr>
                <w:sz w:val="22"/>
                <w:szCs w:val="22"/>
              </w:rPr>
              <w:t xml:space="preserve"> sonu</w:t>
            </w:r>
            <w:r w:rsidRPr="00BC382B">
              <w:rPr>
                <w:sz w:val="22"/>
                <w:szCs w:val="22"/>
              </w:rPr>
              <w:t xml:space="preserve"> Sınavı, yazılı sınav şeklinde yapılmaktadır. </w:t>
            </w:r>
            <w:r w:rsidR="006D4C95" w:rsidRPr="00BC382B">
              <w:rPr>
                <w:sz w:val="22"/>
                <w:szCs w:val="22"/>
              </w:rPr>
              <w:t>(Not: Öğrencilerin durumuna göre Dönem Sonu Sınavı Open Book şeklinde yapılabilir)</w:t>
            </w:r>
          </w:p>
        </w:tc>
      </w:tr>
    </w:tbl>
    <w:p w:rsidR="00B3321D" w:rsidRPr="00BC382B" w:rsidRDefault="00B3321D">
      <w:pPr>
        <w:rPr>
          <w:sz w:val="22"/>
          <w:szCs w:val="22"/>
        </w:rPr>
      </w:pPr>
      <w:bookmarkStart w:id="0" w:name="_GoBack"/>
      <w:bookmarkEnd w:id="0"/>
    </w:p>
    <w:sectPr w:rsidR="00B3321D" w:rsidRPr="00BC382B" w:rsidSect="006D4C95">
      <w:pgSz w:w="11906" w:h="16838"/>
      <w:pgMar w:top="284" w:right="1417" w:bottom="426"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821" w:rsidRDefault="00336821" w:rsidP="006D4C95">
      <w:r>
        <w:separator/>
      </w:r>
    </w:p>
  </w:endnote>
  <w:endnote w:type="continuationSeparator" w:id="0">
    <w:p w:rsidR="00336821" w:rsidRDefault="00336821" w:rsidP="006D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821" w:rsidRDefault="00336821" w:rsidP="006D4C95">
      <w:r>
        <w:separator/>
      </w:r>
    </w:p>
  </w:footnote>
  <w:footnote w:type="continuationSeparator" w:id="0">
    <w:p w:rsidR="00336821" w:rsidRDefault="00336821" w:rsidP="006D4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C28"/>
    <w:multiLevelType w:val="hybridMultilevel"/>
    <w:tmpl w:val="7D0A45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C1A215C"/>
    <w:multiLevelType w:val="hybridMultilevel"/>
    <w:tmpl w:val="20A262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D97937"/>
    <w:multiLevelType w:val="hybridMultilevel"/>
    <w:tmpl w:val="0DCEFA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A65BAB"/>
    <w:multiLevelType w:val="hybridMultilevel"/>
    <w:tmpl w:val="F460C5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C3D75CF"/>
    <w:multiLevelType w:val="hybridMultilevel"/>
    <w:tmpl w:val="9A8A4F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4835465"/>
    <w:multiLevelType w:val="hybridMultilevel"/>
    <w:tmpl w:val="CFC688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7B3729A"/>
    <w:multiLevelType w:val="hybridMultilevel"/>
    <w:tmpl w:val="8CC628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54"/>
    <w:rsid w:val="00336821"/>
    <w:rsid w:val="00475848"/>
    <w:rsid w:val="006A0CF7"/>
    <w:rsid w:val="006D4C95"/>
    <w:rsid w:val="00957F44"/>
    <w:rsid w:val="00B3321D"/>
    <w:rsid w:val="00BC382B"/>
    <w:rsid w:val="00BE4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F4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957F44"/>
    <w:pPr>
      <w:spacing w:after="0" w:line="240" w:lineRule="auto"/>
    </w:pPr>
    <w:rPr>
      <w:rFonts w:ascii="Calibri" w:eastAsia="Times New Roman" w:hAnsi="Calibri" w:cs="Times New Roman"/>
      <w:lang w:eastAsia="tr-TR"/>
    </w:rPr>
  </w:style>
  <w:style w:type="paragraph" w:styleId="ListeParagraf">
    <w:name w:val="List Paragraph"/>
    <w:basedOn w:val="Normal"/>
    <w:uiPriority w:val="34"/>
    <w:qFormat/>
    <w:rsid w:val="006D4C95"/>
    <w:pPr>
      <w:ind w:left="720"/>
      <w:contextualSpacing/>
    </w:pPr>
  </w:style>
  <w:style w:type="paragraph" w:styleId="stbilgi">
    <w:name w:val="header"/>
    <w:basedOn w:val="Normal"/>
    <w:link w:val="stbilgiChar"/>
    <w:uiPriority w:val="99"/>
    <w:unhideWhenUsed/>
    <w:rsid w:val="006D4C95"/>
    <w:pPr>
      <w:tabs>
        <w:tab w:val="center" w:pos="4536"/>
        <w:tab w:val="right" w:pos="9072"/>
      </w:tabs>
    </w:pPr>
  </w:style>
  <w:style w:type="character" w:customStyle="1" w:styleId="stbilgiChar">
    <w:name w:val="Üstbilgi Char"/>
    <w:basedOn w:val="VarsaylanParagrafYazTipi"/>
    <w:link w:val="stbilgi"/>
    <w:uiPriority w:val="99"/>
    <w:rsid w:val="006D4C9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D4C95"/>
    <w:pPr>
      <w:tabs>
        <w:tab w:val="center" w:pos="4536"/>
        <w:tab w:val="right" w:pos="9072"/>
      </w:tabs>
    </w:pPr>
  </w:style>
  <w:style w:type="character" w:customStyle="1" w:styleId="AltbilgiChar">
    <w:name w:val="Altbilgi Char"/>
    <w:basedOn w:val="VarsaylanParagrafYazTipi"/>
    <w:link w:val="Altbilgi"/>
    <w:uiPriority w:val="99"/>
    <w:rsid w:val="006D4C9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F4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957F44"/>
    <w:pPr>
      <w:spacing w:after="0" w:line="240" w:lineRule="auto"/>
    </w:pPr>
    <w:rPr>
      <w:rFonts w:ascii="Calibri" w:eastAsia="Times New Roman" w:hAnsi="Calibri" w:cs="Times New Roman"/>
      <w:lang w:eastAsia="tr-TR"/>
    </w:rPr>
  </w:style>
  <w:style w:type="paragraph" w:styleId="ListeParagraf">
    <w:name w:val="List Paragraph"/>
    <w:basedOn w:val="Normal"/>
    <w:uiPriority w:val="34"/>
    <w:qFormat/>
    <w:rsid w:val="006D4C95"/>
    <w:pPr>
      <w:ind w:left="720"/>
      <w:contextualSpacing/>
    </w:pPr>
  </w:style>
  <w:style w:type="paragraph" w:styleId="stbilgi">
    <w:name w:val="header"/>
    <w:basedOn w:val="Normal"/>
    <w:link w:val="stbilgiChar"/>
    <w:uiPriority w:val="99"/>
    <w:unhideWhenUsed/>
    <w:rsid w:val="006D4C95"/>
    <w:pPr>
      <w:tabs>
        <w:tab w:val="center" w:pos="4536"/>
        <w:tab w:val="right" w:pos="9072"/>
      </w:tabs>
    </w:pPr>
  </w:style>
  <w:style w:type="character" w:customStyle="1" w:styleId="stbilgiChar">
    <w:name w:val="Üstbilgi Char"/>
    <w:basedOn w:val="VarsaylanParagrafYazTipi"/>
    <w:link w:val="stbilgi"/>
    <w:uiPriority w:val="99"/>
    <w:rsid w:val="006D4C9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D4C95"/>
    <w:pPr>
      <w:tabs>
        <w:tab w:val="center" w:pos="4536"/>
        <w:tab w:val="right" w:pos="9072"/>
      </w:tabs>
    </w:pPr>
  </w:style>
  <w:style w:type="character" w:customStyle="1" w:styleId="AltbilgiChar">
    <w:name w:val="Altbilgi Char"/>
    <w:basedOn w:val="VarsaylanParagrafYazTipi"/>
    <w:link w:val="Altbilgi"/>
    <w:uiPriority w:val="99"/>
    <w:rsid w:val="006D4C9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ELMAS</dc:creator>
  <cp:lastModifiedBy>ABDULLAH ELMAS</cp:lastModifiedBy>
  <cp:revision>2</cp:revision>
  <dcterms:created xsi:type="dcterms:W3CDTF">2018-09-23T11:00:00Z</dcterms:created>
  <dcterms:modified xsi:type="dcterms:W3CDTF">2018-09-23T11:00:00Z</dcterms:modified>
</cp:coreProperties>
</file>