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50" w:rsidRDefault="00B35150" w:rsidP="0072762C">
      <w:pPr>
        <w:jc w:val="both"/>
      </w:pPr>
    </w:p>
    <w:p w:rsidR="00984E47" w:rsidRDefault="0072762C" w:rsidP="00984E47">
      <w:pPr>
        <w:jc w:val="center"/>
        <w:rPr>
          <w:b/>
          <w:sz w:val="28"/>
          <w:szCs w:val="28"/>
        </w:rPr>
      </w:pPr>
      <w:r w:rsidRPr="00984E47">
        <w:rPr>
          <w:b/>
          <w:sz w:val="28"/>
          <w:szCs w:val="28"/>
        </w:rPr>
        <w:t xml:space="preserve">SİİRT ÜNİVERSİTESİ </w:t>
      </w:r>
    </w:p>
    <w:p w:rsidR="0072762C" w:rsidRPr="00984E47" w:rsidRDefault="0072762C" w:rsidP="00984E47">
      <w:pPr>
        <w:jc w:val="center"/>
        <w:rPr>
          <w:b/>
          <w:sz w:val="28"/>
          <w:szCs w:val="28"/>
        </w:rPr>
      </w:pPr>
      <w:r w:rsidRPr="00984E47">
        <w:rPr>
          <w:b/>
          <w:sz w:val="28"/>
          <w:szCs w:val="28"/>
        </w:rPr>
        <w:t>ÖĞRENCİ KONSEYİ YÖNERGESİ</w:t>
      </w:r>
    </w:p>
    <w:p w:rsidR="0072762C" w:rsidRPr="00984E47" w:rsidRDefault="0072762C" w:rsidP="00984E47">
      <w:pPr>
        <w:jc w:val="center"/>
        <w:rPr>
          <w:b/>
          <w:sz w:val="28"/>
          <w:szCs w:val="28"/>
        </w:rPr>
      </w:pPr>
      <w:r w:rsidRPr="00984E47">
        <w:rPr>
          <w:b/>
          <w:sz w:val="28"/>
          <w:szCs w:val="28"/>
        </w:rPr>
        <w:t>BİRİNCİ KISIM</w:t>
      </w:r>
    </w:p>
    <w:p w:rsidR="0072762C" w:rsidRPr="006130DD" w:rsidRDefault="0072762C" w:rsidP="006130DD">
      <w:pPr>
        <w:jc w:val="center"/>
        <w:rPr>
          <w:b/>
          <w:sz w:val="28"/>
          <w:szCs w:val="28"/>
        </w:rPr>
      </w:pPr>
      <w:r w:rsidRPr="006130DD">
        <w:rPr>
          <w:b/>
          <w:sz w:val="28"/>
          <w:szCs w:val="28"/>
        </w:rPr>
        <w:t>Amaç, Kapsam ve Tanımlar</w:t>
      </w:r>
    </w:p>
    <w:p w:rsidR="0072762C" w:rsidRPr="00984E47" w:rsidRDefault="0072762C" w:rsidP="0072762C">
      <w:pPr>
        <w:jc w:val="both"/>
        <w:rPr>
          <w:b/>
        </w:rPr>
      </w:pPr>
      <w:r w:rsidRPr="00984E47">
        <w:rPr>
          <w:b/>
        </w:rPr>
        <w:t>Amaç</w:t>
      </w:r>
    </w:p>
    <w:p w:rsidR="0072762C" w:rsidRDefault="0072762C" w:rsidP="0072762C">
      <w:pPr>
        <w:jc w:val="both"/>
      </w:pPr>
      <w:proofErr w:type="gramStart"/>
      <w:r w:rsidRPr="00984E47">
        <w:rPr>
          <w:b/>
        </w:rPr>
        <w:t>Madde 1-</w:t>
      </w:r>
      <w:r>
        <w:t xml:space="preserve"> Bu Yönergenin amacı; Siirt Üniversitesine kayıtlı öğrencilerin eğitim, sağlık, spor ve kültürel ihtiyaçlarının karşılanması ve geliştirilmesi hususunda Üniversitenin yönetim organlarıyla öğrenciler arasında etkili bir iletişim kurarak öğrencilerin beklenti ve isteklerini yönetim organlarına iletmek ve öğrencilerin eğitim-öğretim konusundaki kararlara katılımını sağlamak amacıyla oluşturulacak Öğrenci Konseyi’nin kuruluş, görev, yetki ve çalışma esaslarını düzenlemektir.</w:t>
      </w:r>
      <w:proofErr w:type="gramEnd"/>
    </w:p>
    <w:p w:rsidR="0072762C" w:rsidRPr="00984E47" w:rsidRDefault="0072762C" w:rsidP="0072762C">
      <w:pPr>
        <w:jc w:val="both"/>
        <w:rPr>
          <w:b/>
        </w:rPr>
      </w:pPr>
      <w:r w:rsidRPr="00984E47">
        <w:rPr>
          <w:b/>
        </w:rPr>
        <w:t>Kapsam</w:t>
      </w:r>
    </w:p>
    <w:p w:rsidR="0072762C" w:rsidRDefault="0072762C" w:rsidP="0072762C">
      <w:pPr>
        <w:jc w:val="both"/>
      </w:pPr>
      <w:r w:rsidRPr="00984E47">
        <w:rPr>
          <w:b/>
        </w:rPr>
        <w:t>Madde2-</w:t>
      </w:r>
      <w:r>
        <w:t xml:space="preserve"> Bu yönerge; Siirt Üniversitesi </w:t>
      </w:r>
      <w:proofErr w:type="spellStart"/>
      <w:r>
        <w:t>önlisans</w:t>
      </w:r>
      <w:proofErr w:type="spellEnd"/>
      <w:r>
        <w:t xml:space="preserve">, lisans ve lisansüstü öğrencilerini temsil etme yetkisiyle kurulacak olan Öğrenci </w:t>
      </w:r>
      <w:proofErr w:type="gramStart"/>
      <w:r>
        <w:t>Konseyi’nin  kuruluş</w:t>
      </w:r>
      <w:proofErr w:type="gramEnd"/>
      <w:r>
        <w:t>, görev, yetki ve çalışma esaslarına ilişkin hükümleri kapsar.</w:t>
      </w:r>
    </w:p>
    <w:p w:rsidR="0072762C" w:rsidRPr="00984E47" w:rsidRDefault="0072762C" w:rsidP="0072762C">
      <w:pPr>
        <w:jc w:val="both"/>
        <w:rPr>
          <w:b/>
        </w:rPr>
      </w:pPr>
      <w:r w:rsidRPr="00984E47">
        <w:rPr>
          <w:b/>
        </w:rPr>
        <w:t>Dayanak</w:t>
      </w:r>
    </w:p>
    <w:p w:rsidR="0072762C" w:rsidRDefault="0072762C" w:rsidP="0072762C">
      <w:pPr>
        <w:jc w:val="both"/>
      </w:pPr>
      <w:r w:rsidRPr="00984E47">
        <w:rPr>
          <w:b/>
        </w:rPr>
        <w:t>Madde 3-</w:t>
      </w:r>
      <w:r>
        <w:t xml:space="preserve"> Bu yönerge; 2547 sayılı Yükseköğretim Kanunu’nun 7.</w:t>
      </w:r>
      <w:proofErr w:type="spellStart"/>
      <w:proofErr w:type="gramStart"/>
      <w:r>
        <w:t>ci</w:t>
      </w:r>
      <w:proofErr w:type="spellEnd"/>
      <w:r>
        <w:t xml:space="preserve">  ve</w:t>
      </w:r>
      <w:proofErr w:type="gramEnd"/>
      <w:r>
        <w:t xml:space="preserve"> 65.inci maddelerine dayanılarak hazırlanmış olan Yükseköğretim Kurumları Öğrenci Konseyleri ve Yükseköğretim Kurumları Ulusal Öğrenci Konseyi Yönetmeliği’nin 7.</w:t>
      </w:r>
      <w:proofErr w:type="spellStart"/>
      <w:r>
        <w:t>ci</w:t>
      </w:r>
      <w:proofErr w:type="spellEnd"/>
      <w:r>
        <w:t xml:space="preserve"> maddesine istinaden hazırlanmıştır.</w:t>
      </w:r>
    </w:p>
    <w:p w:rsidR="0072762C" w:rsidRPr="00984E47" w:rsidRDefault="0072762C" w:rsidP="0072762C">
      <w:pPr>
        <w:jc w:val="both"/>
        <w:rPr>
          <w:b/>
        </w:rPr>
      </w:pPr>
      <w:r w:rsidRPr="00984E47">
        <w:rPr>
          <w:b/>
        </w:rPr>
        <w:t>Tanımlar</w:t>
      </w:r>
    </w:p>
    <w:p w:rsidR="0072762C" w:rsidRDefault="0072762C" w:rsidP="0072762C">
      <w:pPr>
        <w:jc w:val="both"/>
      </w:pPr>
      <w:r w:rsidRPr="00984E47">
        <w:rPr>
          <w:b/>
        </w:rPr>
        <w:t>Madde 4-</w:t>
      </w:r>
      <w:r>
        <w:t xml:space="preserve"> Bu yönergede geçen;</w:t>
      </w:r>
    </w:p>
    <w:p w:rsidR="0072762C" w:rsidRDefault="0072762C" w:rsidP="0072762C">
      <w:pPr>
        <w:pStyle w:val="ListeParagraf"/>
        <w:numPr>
          <w:ilvl w:val="0"/>
          <w:numId w:val="1"/>
        </w:numPr>
        <w:jc w:val="both"/>
      </w:pPr>
      <w:proofErr w:type="gramStart"/>
      <w:r w:rsidRPr="00984E47">
        <w:rPr>
          <w:b/>
        </w:rPr>
        <w:t>Üniversite :</w:t>
      </w:r>
      <w:r>
        <w:t xml:space="preserve"> Siirt</w:t>
      </w:r>
      <w:proofErr w:type="gramEnd"/>
      <w:r>
        <w:t xml:space="preserve"> Üniversitesini,</w:t>
      </w:r>
    </w:p>
    <w:p w:rsidR="0072762C" w:rsidRDefault="00984E47" w:rsidP="0072762C">
      <w:pPr>
        <w:pStyle w:val="ListeParagraf"/>
        <w:numPr>
          <w:ilvl w:val="0"/>
          <w:numId w:val="1"/>
        </w:numPr>
        <w:jc w:val="both"/>
      </w:pPr>
      <w:r w:rsidRPr="00984E47">
        <w:rPr>
          <w:b/>
        </w:rPr>
        <w:t xml:space="preserve">Siirt Üniversitesi Öğrenci </w:t>
      </w:r>
      <w:proofErr w:type="gramStart"/>
      <w:r w:rsidRPr="00984E47">
        <w:rPr>
          <w:b/>
        </w:rPr>
        <w:t>K</w:t>
      </w:r>
      <w:r w:rsidR="0072762C" w:rsidRPr="00984E47">
        <w:rPr>
          <w:b/>
        </w:rPr>
        <w:t>onseyi :</w:t>
      </w:r>
      <w:r w:rsidR="0072762C">
        <w:t xml:space="preserve"> Siirt</w:t>
      </w:r>
      <w:proofErr w:type="gramEnd"/>
      <w:r w:rsidR="0072762C">
        <w:t xml:space="preserve"> Üniversitesi öğrencilerinin kendi aralarında demokratik usullerle kurdukları öğrenci birliğini,</w:t>
      </w:r>
    </w:p>
    <w:p w:rsidR="0072762C" w:rsidRDefault="0072762C" w:rsidP="0072762C">
      <w:pPr>
        <w:pStyle w:val="ListeParagraf"/>
        <w:numPr>
          <w:ilvl w:val="0"/>
          <w:numId w:val="1"/>
        </w:numPr>
        <w:jc w:val="both"/>
      </w:pPr>
      <w:r w:rsidRPr="00984E47">
        <w:rPr>
          <w:b/>
        </w:rPr>
        <w:t>Bölüm/ Program/Anabilim Dalı Öğrenci Temsilcisi:</w:t>
      </w:r>
      <w:r>
        <w:t xml:space="preserve"> Siirt Üniversitesinin fakülte, yüksekokul, meslek yüksekokulu ve enstitülerindeki her bir bölüm/program/anabilim dalı öğrencilerinin kendi aralarından bulundukları bölüm/program/anabilim dalı öğrencilerini, Öğrenci Konseyinde temsil etmesi için seçtiği öğrenciyi,</w:t>
      </w:r>
    </w:p>
    <w:p w:rsidR="0072762C" w:rsidRDefault="0072762C" w:rsidP="0072762C">
      <w:pPr>
        <w:pStyle w:val="ListeParagraf"/>
        <w:numPr>
          <w:ilvl w:val="0"/>
          <w:numId w:val="1"/>
        </w:numPr>
        <w:jc w:val="both"/>
      </w:pPr>
      <w:r w:rsidRPr="00984E47">
        <w:rPr>
          <w:b/>
        </w:rPr>
        <w:t xml:space="preserve">Bölüm/ Program/Anabilim Dalı Öğrenci Temsilcileri </w:t>
      </w:r>
      <w:proofErr w:type="gramStart"/>
      <w:r w:rsidRPr="00984E47">
        <w:rPr>
          <w:b/>
        </w:rPr>
        <w:t xml:space="preserve">Kurulu : </w:t>
      </w:r>
      <w:r>
        <w:t>Siirt</w:t>
      </w:r>
      <w:proofErr w:type="gramEnd"/>
      <w:r>
        <w:t xml:space="preserve"> Üniversitesinin fakülte, yüksekokul, meslek yüksekokulu ve enstitülerindeki  bölüm/program/anabilim dalı öğrenci </w:t>
      </w:r>
      <w:proofErr w:type="gramStart"/>
      <w:r>
        <w:t>temsilcilerinden</w:t>
      </w:r>
      <w:proofErr w:type="gramEnd"/>
      <w:r>
        <w:t xml:space="preserve"> oluşan kurulu,</w:t>
      </w:r>
    </w:p>
    <w:p w:rsidR="0072762C" w:rsidRDefault="0072762C" w:rsidP="0072762C">
      <w:pPr>
        <w:pStyle w:val="ListeParagraf"/>
        <w:numPr>
          <w:ilvl w:val="0"/>
          <w:numId w:val="1"/>
        </w:numPr>
        <w:jc w:val="both"/>
      </w:pPr>
      <w:r w:rsidRPr="00984E47">
        <w:rPr>
          <w:b/>
        </w:rPr>
        <w:t>Fakülte/Yüksekokul/Meslek yüksekokulu/ Enstitü</w:t>
      </w:r>
      <w:r>
        <w:t xml:space="preserve"> </w:t>
      </w:r>
      <w:r w:rsidRPr="00984E47">
        <w:rPr>
          <w:b/>
        </w:rPr>
        <w:t>Öğrenci Temsilcisi:</w:t>
      </w:r>
      <w:r w:rsidRPr="0052657B">
        <w:t xml:space="preserve"> </w:t>
      </w:r>
      <w:r>
        <w:t>Siirt Üniversitesinin fakülte, yüksekokul, meslek yüksekokulu ve enstitülerindeki bölüm/program/anabilim dalı öğrencilerinin, kendi aralarından, bulundukları fakülte/yüksekokul/meslek yüksekokulu/ enstitü öğrencilerini Öğrenci Konseyinde temsil etmesi için seçtiği öğrenciyi,</w:t>
      </w:r>
    </w:p>
    <w:p w:rsidR="0072762C" w:rsidRDefault="0072762C" w:rsidP="0072762C">
      <w:pPr>
        <w:pStyle w:val="ListeParagraf"/>
        <w:numPr>
          <w:ilvl w:val="0"/>
          <w:numId w:val="1"/>
        </w:numPr>
        <w:jc w:val="both"/>
      </w:pPr>
      <w:r w:rsidRPr="00984E47">
        <w:rPr>
          <w:b/>
        </w:rPr>
        <w:t>Öğrenci Konseyi Genel Kurulu:</w:t>
      </w:r>
      <w:r w:rsidRPr="0052657B">
        <w:t xml:space="preserve"> </w:t>
      </w:r>
      <w:r>
        <w:t xml:space="preserve"> Siirt Üniversitesinin fakülte, yüksekokul, meslek yüksekokulu ve enstitü öğrenci temsilcilerinden oluşan kurulu,</w:t>
      </w:r>
    </w:p>
    <w:p w:rsidR="0072762C" w:rsidRDefault="0072762C" w:rsidP="00520390">
      <w:pPr>
        <w:pStyle w:val="ListeParagraf"/>
        <w:numPr>
          <w:ilvl w:val="0"/>
          <w:numId w:val="1"/>
        </w:numPr>
        <w:jc w:val="both"/>
      </w:pPr>
      <w:r w:rsidRPr="00984E47">
        <w:rPr>
          <w:b/>
        </w:rPr>
        <w:t xml:space="preserve">Öğrenci Konseyi </w:t>
      </w:r>
      <w:proofErr w:type="gramStart"/>
      <w:r w:rsidRPr="00984E47">
        <w:rPr>
          <w:b/>
        </w:rPr>
        <w:t>Kurultayı :</w:t>
      </w:r>
      <w:r>
        <w:t xml:space="preserve"> Siirt</w:t>
      </w:r>
      <w:proofErr w:type="gramEnd"/>
      <w:r>
        <w:t xml:space="preserve"> Üniversitesinin fakülte, yüksekokul, meslek yüksekokulu ve enstitü öğrenci temsilcilerinin katılımıyla, seçimlerden sonra yılda en az bir kere gerçekleştirilen Öğrenci Konseyi genel kurul toplantısını,</w:t>
      </w:r>
    </w:p>
    <w:p w:rsidR="0072762C" w:rsidRDefault="0072762C" w:rsidP="00520390">
      <w:pPr>
        <w:pStyle w:val="ListeParagraf"/>
        <w:numPr>
          <w:ilvl w:val="0"/>
          <w:numId w:val="1"/>
        </w:numPr>
        <w:jc w:val="both"/>
      </w:pPr>
      <w:r w:rsidRPr="00984E47">
        <w:rPr>
          <w:b/>
        </w:rPr>
        <w:lastRenderedPageBreak/>
        <w:t xml:space="preserve">Öğrenci </w:t>
      </w:r>
      <w:proofErr w:type="gramStart"/>
      <w:r w:rsidRPr="00984E47">
        <w:rPr>
          <w:b/>
        </w:rPr>
        <w:t>Konseyi  Divan</w:t>
      </w:r>
      <w:proofErr w:type="gramEnd"/>
      <w:r w:rsidRPr="00984E47">
        <w:rPr>
          <w:b/>
        </w:rPr>
        <w:t xml:space="preserve"> Kurulu:</w:t>
      </w:r>
      <w:r>
        <w:t xml:space="preserve"> Öğrenci Konseyi Kurultayında gündem maddelerinin bu yönerge hükümlerine uygun olarak gerçekleştirilmesi için Öğrenci konseyi Genel Kurulunca seçilen kurulu,</w:t>
      </w:r>
    </w:p>
    <w:p w:rsidR="0072762C" w:rsidRDefault="0072762C" w:rsidP="00520390">
      <w:pPr>
        <w:pStyle w:val="ListeParagraf"/>
        <w:numPr>
          <w:ilvl w:val="0"/>
          <w:numId w:val="1"/>
        </w:numPr>
        <w:jc w:val="both"/>
      </w:pPr>
      <w:r w:rsidRPr="00984E47">
        <w:rPr>
          <w:b/>
        </w:rPr>
        <w:t xml:space="preserve">Öğrenci </w:t>
      </w:r>
      <w:proofErr w:type="gramStart"/>
      <w:r w:rsidRPr="00984E47">
        <w:rPr>
          <w:b/>
        </w:rPr>
        <w:t>Konseyi  Yönetim</w:t>
      </w:r>
      <w:proofErr w:type="gramEnd"/>
      <w:r w:rsidRPr="00984E47">
        <w:rPr>
          <w:b/>
        </w:rPr>
        <w:t xml:space="preserve"> Kurulu:</w:t>
      </w:r>
      <w:r>
        <w:t xml:space="preserve"> Öğrenci konseyinin yönetim organını,</w:t>
      </w:r>
    </w:p>
    <w:p w:rsidR="0072762C" w:rsidRDefault="0072762C" w:rsidP="00520390">
      <w:pPr>
        <w:pStyle w:val="ListeParagraf"/>
        <w:numPr>
          <w:ilvl w:val="0"/>
          <w:numId w:val="1"/>
        </w:numPr>
        <w:jc w:val="both"/>
      </w:pPr>
      <w:r w:rsidRPr="00984E47">
        <w:rPr>
          <w:b/>
        </w:rPr>
        <w:t xml:space="preserve">Öğrenci </w:t>
      </w:r>
      <w:proofErr w:type="gramStart"/>
      <w:r w:rsidRPr="00984E47">
        <w:rPr>
          <w:b/>
        </w:rPr>
        <w:t>Konseyi  Denetleme</w:t>
      </w:r>
      <w:proofErr w:type="gramEnd"/>
      <w:r w:rsidRPr="00984E47">
        <w:rPr>
          <w:b/>
        </w:rPr>
        <w:t xml:space="preserve"> Kurulu:</w:t>
      </w:r>
      <w:r w:rsidRPr="00EF2574">
        <w:t xml:space="preserve"> </w:t>
      </w:r>
      <w:r>
        <w:t>Öğrenci konseyinin denetleme organını,</w:t>
      </w:r>
    </w:p>
    <w:p w:rsidR="0072762C" w:rsidRDefault="0072762C" w:rsidP="00520390">
      <w:pPr>
        <w:pStyle w:val="ListeParagraf"/>
        <w:numPr>
          <w:ilvl w:val="0"/>
          <w:numId w:val="1"/>
        </w:numPr>
        <w:jc w:val="both"/>
      </w:pPr>
      <w:r w:rsidRPr="00984E47">
        <w:rPr>
          <w:b/>
        </w:rPr>
        <w:t xml:space="preserve">Öğrenci Konseyi  </w:t>
      </w:r>
      <w:proofErr w:type="gramStart"/>
      <w:r w:rsidRPr="00984E47">
        <w:rPr>
          <w:b/>
        </w:rPr>
        <w:t xml:space="preserve">Başkanı : </w:t>
      </w:r>
      <w:r>
        <w:t>Öğrenci</w:t>
      </w:r>
      <w:proofErr w:type="gramEnd"/>
      <w:r>
        <w:t xml:space="preserve"> Konseyinin ve Öğrenci konseyi Yönetim Kurulu’nun başkanını ifade eder.</w:t>
      </w:r>
    </w:p>
    <w:p w:rsidR="0072762C" w:rsidRDefault="0072762C" w:rsidP="00520390">
      <w:pPr>
        <w:jc w:val="both"/>
      </w:pPr>
      <w:r>
        <w:t>2547 Sayılı Kanunun 3.üncü maddesinde yapılmış bulunan tanımlar aksi belirtilmedikçe bu Yönerge içinde geçerlidir.</w:t>
      </w:r>
    </w:p>
    <w:p w:rsidR="0072762C" w:rsidRPr="00984E47" w:rsidRDefault="0072762C" w:rsidP="003F3BF3">
      <w:pPr>
        <w:jc w:val="center"/>
        <w:rPr>
          <w:b/>
          <w:sz w:val="28"/>
          <w:szCs w:val="28"/>
        </w:rPr>
      </w:pPr>
      <w:r w:rsidRPr="00984E47">
        <w:rPr>
          <w:b/>
          <w:sz w:val="28"/>
          <w:szCs w:val="28"/>
        </w:rPr>
        <w:t>İKİNCİ KISIM</w:t>
      </w:r>
    </w:p>
    <w:p w:rsidR="0072762C" w:rsidRPr="00984E47" w:rsidRDefault="0072762C" w:rsidP="003F3BF3">
      <w:pPr>
        <w:jc w:val="center"/>
        <w:rPr>
          <w:b/>
          <w:sz w:val="28"/>
          <w:szCs w:val="28"/>
        </w:rPr>
      </w:pPr>
      <w:r w:rsidRPr="00984E47">
        <w:rPr>
          <w:b/>
          <w:sz w:val="28"/>
          <w:szCs w:val="28"/>
        </w:rPr>
        <w:t>Öğrenci Konseyi</w:t>
      </w:r>
    </w:p>
    <w:p w:rsidR="0072762C" w:rsidRPr="006130DD" w:rsidRDefault="0072762C" w:rsidP="006130DD">
      <w:pPr>
        <w:jc w:val="center"/>
        <w:rPr>
          <w:b/>
          <w:sz w:val="24"/>
          <w:szCs w:val="24"/>
        </w:rPr>
      </w:pPr>
      <w:r w:rsidRPr="006130DD">
        <w:rPr>
          <w:b/>
          <w:sz w:val="24"/>
          <w:szCs w:val="24"/>
        </w:rPr>
        <w:t>BİRİNCİ BÖLÜM</w:t>
      </w:r>
    </w:p>
    <w:p w:rsidR="0072762C" w:rsidRPr="006130DD" w:rsidRDefault="0072762C" w:rsidP="006130DD">
      <w:pPr>
        <w:jc w:val="center"/>
        <w:rPr>
          <w:b/>
          <w:sz w:val="24"/>
          <w:szCs w:val="24"/>
        </w:rPr>
      </w:pPr>
      <w:r w:rsidRPr="006130DD">
        <w:rPr>
          <w:b/>
          <w:sz w:val="24"/>
          <w:szCs w:val="24"/>
        </w:rPr>
        <w:t>Genel Hükümler</w:t>
      </w:r>
    </w:p>
    <w:p w:rsidR="0072762C" w:rsidRPr="00984E47" w:rsidRDefault="0072762C" w:rsidP="00520390">
      <w:pPr>
        <w:jc w:val="both"/>
        <w:rPr>
          <w:b/>
        </w:rPr>
      </w:pPr>
      <w:r w:rsidRPr="00984E47">
        <w:rPr>
          <w:b/>
        </w:rPr>
        <w:t>Öğrenci temsilcileri seçimlerine ilişkin genel esaslar</w:t>
      </w:r>
    </w:p>
    <w:p w:rsidR="0072762C" w:rsidRDefault="0072762C" w:rsidP="00520390">
      <w:pPr>
        <w:jc w:val="both"/>
      </w:pPr>
      <w:r w:rsidRPr="00984E47">
        <w:rPr>
          <w:b/>
        </w:rPr>
        <w:t>Madde 5-</w:t>
      </w:r>
      <w:r>
        <w:t xml:space="preserve"> Siirt Üniversitesi Öğrenci Konseyi üyelerinin belirlenmesi ve organlarını oluşturulması için yapılacak seçimler, Siirt Üniversitesi Rektörlüğü tarafından belirlenen bir süre ve program içeris</w:t>
      </w:r>
      <w:r w:rsidR="00C95C3E">
        <w:t xml:space="preserve">inde iki yılda bir olmak üzere </w:t>
      </w:r>
      <w:r>
        <w:t>gerçekleştirilir. Bu süre ve program içerisinde yapılan seçimlerde bir birimde herhangi bir sonuç alınamaz ise o birimde o akademik yıla ilişkin temsilci seçilmemiş olur. Öğrenci temsilciliklerine aday olacak öğrenciler, seçim tarihinden en az bir hafta önce adaylıklarını ilan ederler ve seçimlerin yapılacağı tarihten bir önceki günün mesai bitimine kadar seçim kampanyasını yürütebilirler.</w:t>
      </w:r>
    </w:p>
    <w:p w:rsidR="0072762C" w:rsidRPr="00984E47" w:rsidRDefault="0072762C" w:rsidP="00520390">
      <w:pPr>
        <w:jc w:val="both"/>
        <w:rPr>
          <w:b/>
        </w:rPr>
      </w:pPr>
      <w:r w:rsidRPr="00984E47">
        <w:rPr>
          <w:b/>
        </w:rPr>
        <w:t>Öğrenci Konseyi seçim Kurulları</w:t>
      </w:r>
    </w:p>
    <w:p w:rsidR="0072762C" w:rsidRPr="00984E47" w:rsidRDefault="0072762C" w:rsidP="00520390">
      <w:pPr>
        <w:jc w:val="both"/>
        <w:rPr>
          <w:b/>
        </w:rPr>
      </w:pPr>
      <w:r w:rsidRPr="00984E47">
        <w:rPr>
          <w:b/>
        </w:rPr>
        <w:t>Üniversite Seçim Kurulu</w:t>
      </w:r>
    </w:p>
    <w:p w:rsidR="0072762C" w:rsidRDefault="0072762C" w:rsidP="00520390">
      <w:pPr>
        <w:jc w:val="both"/>
      </w:pPr>
      <w:r w:rsidRPr="00984E47">
        <w:rPr>
          <w:b/>
        </w:rPr>
        <w:t>Madde 6-</w:t>
      </w:r>
      <w:r>
        <w:t xml:space="preserve"> Siirt üniversitesi Rektörünün görevlendireceği bir Rektör Yardımcısının başkanlığında, </w:t>
      </w:r>
      <w:r w:rsidR="00895746" w:rsidRPr="00895746">
        <w:t>Sağlık Kültür ve Spor Daire Başkanlığından bir şube müdürü de olmak üzere</w:t>
      </w:r>
      <w:r w:rsidR="00895746">
        <w:t xml:space="preserve">, </w:t>
      </w:r>
      <w:r>
        <w:t>Yükseköğretim kurumu seçim kurulu başkanlarından oluşur.</w:t>
      </w:r>
    </w:p>
    <w:p w:rsidR="0072762C" w:rsidRPr="00984E47" w:rsidRDefault="0072762C" w:rsidP="00520390">
      <w:pPr>
        <w:jc w:val="both"/>
        <w:rPr>
          <w:b/>
        </w:rPr>
      </w:pPr>
      <w:r w:rsidRPr="00984E47">
        <w:rPr>
          <w:b/>
        </w:rPr>
        <w:t>Yükseköğretim Kurumu Seçim Kurulu</w:t>
      </w:r>
    </w:p>
    <w:p w:rsidR="0072762C" w:rsidRDefault="0072762C" w:rsidP="00520390">
      <w:pPr>
        <w:jc w:val="both"/>
      </w:pPr>
      <w:r w:rsidRPr="00984E47">
        <w:rPr>
          <w:b/>
        </w:rPr>
        <w:t>Madde 7-</w:t>
      </w:r>
      <w:r>
        <w:t xml:space="preserve"> İlgili Yükseköğretim Kurumunda Dekan/Müdür tarafından görevlendirilecek bir Dekan/Müdür yardımcısı başkanlığında, yönetim kurulunca seçilen dört öğretim elemanı olmak üzere beş kişiden oluşur. Öğrenci ve bölüm sayısı fazla olan yükseköğretim kurumlarında aynı usulle birden fazla seçim kurulu oluşturulabilir. Buna ilgili yükseköğretim kurumunun yönetim kurulu karar verir.</w:t>
      </w:r>
    </w:p>
    <w:p w:rsidR="0072762C" w:rsidRPr="00984E47" w:rsidRDefault="0072762C" w:rsidP="00520390">
      <w:pPr>
        <w:jc w:val="both"/>
        <w:rPr>
          <w:b/>
        </w:rPr>
      </w:pPr>
      <w:r w:rsidRPr="00984E47">
        <w:rPr>
          <w:b/>
        </w:rPr>
        <w:t>Sandık Kurulu</w:t>
      </w:r>
    </w:p>
    <w:p w:rsidR="0072762C" w:rsidRDefault="0072762C" w:rsidP="00520390">
      <w:pPr>
        <w:jc w:val="both"/>
      </w:pPr>
      <w:r w:rsidRPr="00984E47">
        <w:rPr>
          <w:b/>
        </w:rPr>
        <w:t>Madde 8-</w:t>
      </w:r>
      <w:r>
        <w:t xml:space="preserve"> Siirt Üniversitesinin; fakülte, yüksekokul, meslek yüksekokulu ve enstitülerindeki her bir bölüm/program/</w:t>
      </w:r>
      <w:r w:rsidR="003F3BF3">
        <w:t>anabilim dalındaki öğrencilerin</w:t>
      </w:r>
      <w:r>
        <w:t>, kendilerini Öğrenci Konseyinde temsil edecek öğrenciyi belirlemesi için yapılacak seçimde, oylarını kullanacakları sandık başındaki görevlilerdir. İlgili bölüm/program/anabilim dalı başkan yardımcısı başkanlığında iki öğretim elemanı olmak üzere üç kişiden oluşur.</w:t>
      </w:r>
    </w:p>
    <w:p w:rsidR="006130DD" w:rsidRDefault="006130DD" w:rsidP="00520390">
      <w:pPr>
        <w:jc w:val="both"/>
        <w:rPr>
          <w:b/>
        </w:rPr>
      </w:pPr>
    </w:p>
    <w:p w:rsidR="006130DD" w:rsidRDefault="006130DD" w:rsidP="00520390">
      <w:pPr>
        <w:jc w:val="both"/>
        <w:rPr>
          <w:b/>
        </w:rPr>
      </w:pPr>
    </w:p>
    <w:p w:rsidR="0072762C" w:rsidRPr="00984E47" w:rsidRDefault="0072762C" w:rsidP="00520390">
      <w:pPr>
        <w:jc w:val="both"/>
        <w:rPr>
          <w:b/>
        </w:rPr>
      </w:pPr>
      <w:r w:rsidRPr="00984E47">
        <w:rPr>
          <w:b/>
        </w:rPr>
        <w:lastRenderedPageBreak/>
        <w:t>Seçim Kurullarının Görevleri</w:t>
      </w:r>
    </w:p>
    <w:p w:rsidR="0072762C" w:rsidRPr="00984E47" w:rsidRDefault="0072762C" w:rsidP="00520390">
      <w:pPr>
        <w:jc w:val="both"/>
        <w:rPr>
          <w:b/>
        </w:rPr>
      </w:pPr>
      <w:r w:rsidRPr="00984E47">
        <w:rPr>
          <w:b/>
        </w:rPr>
        <w:t>Üniversite seçim Kurulunun Görevleri</w:t>
      </w:r>
    </w:p>
    <w:p w:rsidR="0072762C" w:rsidRDefault="0072762C" w:rsidP="00520390">
      <w:pPr>
        <w:jc w:val="both"/>
      </w:pPr>
      <w:r w:rsidRPr="00984E47">
        <w:rPr>
          <w:b/>
        </w:rPr>
        <w:t>Madde 9-</w:t>
      </w:r>
      <w:r>
        <w:t xml:space="preserve"> Üniversite Seçim Kurulunun görevleri şunlardır;</w:t>
      </w:r>
    </w:p>
    <w:p w:rsidR="0072762C" w:rsidRDefault="0072762C" w:rsidP="00520390">
      <w:pPr>
        <w:pStyle w:val="ListeParagraf"/>
        <w:numPr>
          <w:ilvl w:val="0"/>
          <w:numId w:val="2"/>
        </w:numPr>
        <w:jc w:val="both"/>
      </w:pPr>
      <w:r>
        <w:t>Üniversite Öğrenci Konseyi seçim takvimini belirlemek,</w:t>
      </w:r>
    </w:p>
    <w:p w:rsidR="0072762C" w:rsidRDefault="0072762C" w:rsidP="00520390">
      <w:pPr>
        <w:pStyle w:val="ListeParagraf"/>
        <w:numPr>
          <w:ilvl w:val="0"/>
          <w:numId w:val="2"/>
        </w:numPr>
        <w:jc w:val="both"/>
      </w:pPr>
      <w:r>
        <w:t>Seçimlerin düzenli ve güvenlik içinde yapılması için her türlü planlamayı yapmak,</w:t>
      </w:r>
    </w:p>
    <w:p w:rsidR="0072762C" w:rsidRDefault="0072762C" w:rsidP="00520390">
      <w:pPr>
        <w:pStyle w:val="ListeParagraf"/>
        <w:numPr>
          <w:ilvl w:val="0"/>
          <w:numId w:val="2"/>
        </w:numPr>
        <w:jc w:val="both"/>
      </w:pPr>
      <w:r>
        <w:t>Yükseköğretim Kurumlarında yapılan seçimlerle ilgili itirazlar üzerine verilen kararları incelemek ve sonuca bağlama,</w:t>
      </w:r>
    </w:p>
    <w:p w:rsidR="0072762C" w:rsidRDefault="0072762C" w:rsidP="00520390">
      <w:pPr>
        <w:pStyle w:val="ListeParagraf"/>
        <w:numPr>
          <w:ilvl w:val="0"/>
          <w:numId w:val="2"/>
        </w:numPr>
        <w:jc w:val="both"/>
      </w:pPr>
      <w:r>
        <w:t>Seçim sonuçlarını tutanak halinde Rektörlük Makamına sunmak.</w:t>
      </w:r>
    </w:p>
    <w:p w:rsidR="0072762C" w:rsidRPr="00984E47" w:rsidRDefault="0072762C" w:rsidP="00520390">
      <w:pPr>
        <w:jc w:val="both"/>
        <w:rPr>
          <w:b/>
        </w:rPr>
      </w:pPr>
      <w:r w:rsidRPr="00984E47">
        <w:rPr>
          <w:b/>
        </w:rPr>
        <w:t>Yükseköğretim Kurumu Seçim Kurulunun Görevleri</w:t>
      </w:r>
    </w:p>
    <w:p w:rsidR="0072762C" w:rsidRDefault="0072762C" w:rsidP="00520390">
      <w:pPr>
        <w:jc w:val="both"/>
      </w:pPr>
      <w:r w:rsidRPr="00984E47">
        <w:rPr>
          <w:b/>
        </w:rPr>
        <w:t>Madde 10-</w:t>
      </w:r>
      <w:r>
        <w:t xml:space="preserve"> Yükseköğretim Seçim Kurulunun görevleri şunlardır;</w:t>
      </w:r>
    </w:p>
    <w:p w:rsidR="0072762C" w:rsidRDefault="0072762C" w:rsidP="00520390">
      <w:pPr>
        <w:pStyle w:val="ListeParagraf"/>
        <w:numPr>
          <w:ilvl w:val="0"/>
          <w:numId w:val="3"/>
        </w:numPr>
        <w:jc w:val="both"/>
      </w:pPr>
      <w:r>
        <w:t>Seçmen listelerini hazırlayıp duyurmak,</w:t>
      </w:r>
    </w:p>
    <w:p w:rsidR="0072762C" w:rsidRDefault="0072762C" w:rsidP="00520390">
      <w:pPr>
        <w:pStyle w:val="ListeParagraf"/>
        <w:numPr>
          <w:ilvl w:val="0"/>
          <w:numId w:val="3"/>
        </w:numPr>
        <w:jc w:val="both"/>
      </w:pPr>
      <w:r>
        <w:t>Bölüm/program/anabilim dalı öğrenci temsilci adaylarının adaylığa uygun olup olmadıklarını inceleyerek, uygun adayları bulmak,</w:t>
      </w:r>
    </w:p>
    <w:p w:rsidR="0072762C" w:rsidRDefault="0072762C" w:rsidP="00520390">
      <w:pPr>
        <w:pStyle w:val="ListeParagraf"/>
        <w:numPr>
          <w:ilvl w:val="0"/>
          <w:numId w:val="3"/>
        </w:numPr>
        <w:jc w:val="both"/>
      </w:pPr>
      <w:r>
        <w:t>Bölüm/program/anabilim dalı öğrenci temsilcilerinin ve Fakülte/Yüksekokul/Meslek Yüksekokulu/Enstitü öğrenci temsilcisinin seçimlerini, bu yönerge esaslarına göre düzenlemek, sonuçlarını duyurmak ve Üniversite Seçim Kuruluna bildirmek,</w:t>
      </w:r>
    </w:p>
    <w:p w:rsidR="0072762C" w:rsidRDefault="0072762C" w:rsidP="00520390">
      <w:pPr>
        <w:pStyle w:val="ListeParagraf"/>
        <w:numPr>
          <w:ilvl w:val="0"/>
          <w:numId w:val="3"/>
        </w:numPr>
        <w:jc w:val="both"/>
      </w:pPr>
      <w:r>
        <w:t>Yükseköğretim Kurumunda yapılan seçimlerle ilgili itirazları inceleyip kararları açıklamak.</w:t>
      </w:r>
    </w:p>
    <w:p w:rsidR="0072762C" w:rsidRPr="00867C7A" w:rsidRDefault="0072762C" w:rsidP="00520390">
      <w:pPr>
        <w:jc w:val="both"/>
        <w:rPr>
          <w:b/>
        </w:rPr>
      </w:pPr>
      <w:r w:rsidRPr="00867C7A">
        <w:rPr>
          <w:b/>
        </w:rPr>
        <w:t>Sandık Kurulunun Görevleri</w:t>
      </w:r>
    </w:p>
    <w:p w:rsidR="0072762C" w:rsidRDefault="0072762C" w:rsidP="00520390">
      <w:pPr>
        <w:jc w:val="both"/>
      </w:pPr>
      <w:r w:rsidRPr="00867C7A">
        <w:rPr>
          <w:b/>
        </w:rPr>
        <w:t>Madde 11-</w:t>
      </w:r>
      <w:r>
        <w:t xml:space="preserve"> Sandık Kurulunun görevleri şunlardır:</w:t>
      </w:r>
    </w:p>
    <w:p w:rsidR="0072762C" w:rsidRDefault="0072762C" w:rsidP="00520390">
      <w:pPr>
        <w:pStyle w:val="ListeParagraf"/>
        <w:numPr>
          <w:ilvl w:val="0"/>
          <w:numId w:val="4"/>
        </w:numPr>
        <w:jc w:val="both"/>
      </w:pPr>
      <w:r>
        <w:t>Bölüm/program/anabilim dalı öğrencilerinin, Yükseköğretim Kurumu seçim kurulunca hazırlanıp duyurulmuş olan seçmen listelerine göre, kimlik denetimi yaparak düzen içinde oy kullanmalarını sağlamak(Öğrenci Kimliği yanında olmayan öğrenci oy kullanamaz),</w:t>
      </w:r>
    </w:p>
    <w:p w:rsidR="0072762C" w:rsidRDefault="0072762C" w:rsidP="00520390">
      <w:pPr>
        <w:pStyle w:val="ListeParagraf"/>
        <w:numPr>
          <w:ilvl w:val="0"/>
          <w:numId w:val="4"/>
        </w:numPr>
        <w:jc w:val="both"/>
      </w:pPr>
      <w:r>
        <w:t>Oy sandığının güvenliğini sağlamak,</w:t>
      </w:r>
    </w:p>
    <w:p w:rsidR="0072762C" w:rsidRDefault="0072762C" w:rsidP="00520390">
      <w:pPr>
        <w:pStyle w:val="ListeParagraf"/>
        <w:numPr>
          <w:ilvl w:val="0"/>
          <w:numId w:val="4"/>
        </w:numPr>
        <w:jc w:val="both"/>
      </w:pPr>
      <w:r>
        <w:t>Seçim takviminde ilan edilmiş olan oy kullanma süresi sona erdikten sonra( oy kullanmak için sırada bekleyenler varsa, bunlarında oylarını kullanmaları sağlandıktan sonra) yapılacak işler:</w:t>
      </w:r>
    </w:p>
    <w:p w:rsidR="0072762C" w:rsidRDefault="0072762C" w:rsidP="00520390">
      <w:pPr>
        <w:pStyle w:val="ListeParagraf"/>
        <w:jc w:val="both"/>
      </w:pPr>
      <w:r>
        <w:t>-Oy sandığını açmak,</w:t>
      </w:r>
    </w:p>
    <w:p w:rsidR="0072762C" w:rsidRDefault="003846E4" w:rsidP="00520390">
      <w:pPr>
        <w:pStyle w:val="ListeParagraf"/>
        <w:jc w:val="both"/>
      </w:pPr>
      <w:r>
        <w:t>-Sandık</w:t>
      </w:r>
      <w:r w:rsidR="0072762C">
        <w:t>tan çıkan zarfları saymak ve seçmen listesindeki kullanılan oy sayısı ile karşılaştırıp eşitliklerini sağlamak,</w:t>
      </w:r>
    </w:p>
    <w:p w:rsidR="0072762C" w:rsidRDefault="0072762C" w:rsidP="00520390">
      <w:pPr>
        <w:pStyle w:val="ListeParagraf"/>
        <w:jc w:val="both"/>
      </w:pPr>
      <w:r>
        <w:t>-Oy zarfla</w:t>
      </w:r>
      <w:r w:rsidR="003846E4">
        <w:t xml:space="preserve">rını teker </w:t>
      </w:r>
      <w:proofErr w:type="spellStart"/>
      <w:r w:rsidR="003846E4">
        <w:t>teker</w:t>
      </w:r>
      <w:proofErr w:type="spellEnd"/>
      <w:r w:rsidR="003846E4">
        <w:t xml:space="preserve"> açarak sonuçlar</w:t>
      </w:r>
      <w:r>
        <w:t>ı tutanak altına almak,</w:t>
      </w:r>
    </w:p>
    <w:p w:rsidR="0072762C" w:rsidRDefault="0072762C" w:rsidP="00520390">
      <w:pPr>
        <w:jc w:val="both"/>
      </w:pPr>
      <w:r w:rsidRPr="00867C7A">
        <w:rPr>
          <w:b/>
        </w:rPr>
        <w:t xml:space="preserve">       d)</w:t>
      </w:r>
      <w:r>
        <w:t xml:space="preserve">  Seçim sonuç tutanağını ve sayılan oyları bir tutanakla Yükseköğretim Kurumu Seçim kuruluna teslim etmek.</w:t>
      </w:r>
    </w:p>
    <w:p w:rsidR="0072762C" w:rsidRPr="00867C7A" w:rsidRDefault="0072762C" w:rsidP="00520390">
      <w:pPr>
        <w:jc w:val="both"/>
        <w:rPr>
          <w:b/>
        </w:rPr>
      </w:pPr>
      <w:r w:rsidRPr="00867C7A">
        <w:rPr>
          <w:b/>
        </w:rPr>
        <w:t>Öğrenci Temsilci adaylarında aranacak nitelikler</w:t>
      </w:r>
    </w:p>
    <w:p w:rsidR="0072762C" w:rsidRDefault="0072762C" w:rsidP="00520390">
      <w:pPr>
        <w:jc w:val="both"/>
      </w:pPr>
      <w:r w:rsidRPr="00867C7A">
        <w:rPr>
          <w:b/>
        </w:rPr>
        <w:t>Madde 12-</w:t>
      </w:r>
      <w:r>
        <w:t xml:space="preserve"> Öğrenci temsilciliklerine aday olacak öğrencilerde aşağıdaki şartlar aranır:</w:t>
      </w:r>
    </w:p>
    <w:p w:rsidR="0072762C" w:rsidRDefault="0072762C" w:rsidP="00520390">
      <w:pPr>
        <w:pStyle w:val="ListeParagraf"/>
        <w:numPr>
          <w:ilvl w:val="0"/>
          <w:numId w:val="5"/>
        </w:numPr>
        <w:jc w:val="both"/>
      </w:pPr>
      <w:r>
        <w:t xml:space="preserve">İlgili fakülte, yüksekokul, meslek yüksekokulu veya enstitünün kayıtlı öğrencisi olması, </w:t>
      </w:r>
    </w:p>
    <w:p w:rsidR="0072762C" w:rsidRDefault="0072762C" w:rsidP="00520390">
      <w:pPr>
        <w:pStyle w:val="ListeParagraf"/>
        <w:numPr>
          <w:ilvl w:val="0"/>
          <w:numId w:val="5"/>
        </w:numPr>
        <w:jc w:val="both"/>
      </w:pPr>
      <w:r>
        <w:t>Siyasi parti organlarında üye veya görevli olmaması,</w:t>
      </w:r>
    </w:p>
    <w:p w:rsidR="0072762C" w:rsidRDefault="0072762C" w:rsidP="00520390">
      <w:pPr>
        <w:pStyle w:val="ListeParagraf"/>
        <w:numPr>
          <w:ilvl w:val="0"/>
          <w:numId w:val="5"/>
        </w:numPr>
        <w:jc w:val="both"/>
      </w:pPr>
      <w:r>
        <w:t>Yükseköğretim kurumundan uzaklaştırılmasını gerektiren yüz kızartıcı bir suç işlememiş olması,</w:t>
      </w:r>
    </w:p>
    <w:p w:rsidR="0072762C" w:rsidRDefault="0072762C" w:rsidP="00520390">
      <w:pPr>
        <w:pStyle w:val="ListeParagraf"/>
        <w:numPr>
          <w:ilvl w:val="0"/>
          <w:numId w:val="5"/>
        </w:numPr>
        <w:jc w:val="both"/>
      </w:pPr>
      <w:r>
        <w:t>Seçim yapıldığı dönemde kayıt dondurmamış olması,</w:t>
      </w:r>
    </w:p>
    <w:p w:rsidR="0072762C" w:rsidRDefault="0072762C" w:rsidP="00520390">
      <w:pPr>
        <w:pStyle w:val="ListeParagraf"/>
        <w:numPr>
          <w:ilvl w:val="0"/>
          <w:numId w:val="5"/>
        </w:numPr>
        <w:jc w:val="both"/>
      </w:pPr>
      <w:r>
        <w:t>Seçim yapıldığı dönemde son sınıf öğrencisi olmamak.</w:t>
      </w:r>
    </w:p>
    <w:p w:rsidR="006130DD" w:rsidRDefault="006130DD" w:rsidP="006130DD">
      <w:pPr>
        <w:jc w:val="center"/>
        <w:rPr>
          <w:b/>
          <w:sz w:val="24"/>
          <w:szCs w:val="24"/>
        </w:rPr>
      </w:pPr>
    </w:p>
    <w:p w:rsidR="0072762C" w:rsidRPr="006130DD" w:rsidRDefault="0072762C" w:rsidP="006130DD">
      <w:pPr>
        <w:jc w:val="center"/>
        <w:rPr>
          <w:b/>
          <w:sz w:val="24"/>
          <w:szCs w:val="24"/>
        </w:rPr>
      </w:pPr>
      <w:r w:rsidRPr="006130DD">
        <w:rPr>
          <w:b/>
          <w:sz w:val="24"/>
          <w:szCs w:val="24"/>
        </w:rPr>
        <w:lastRenderedPageBreak/>
        <w:t>İKİNCİ BÖLÜM</w:t>
      </w:r>
    </w:p>
    <w:p w:rsidR="0072762C" w:rsidRPr="006130DD" w:rsidRDefault="0072762C" w:rsidP="006130DD">
      <w:pPr>
        <w:jc w:val="center"/>
        <w:rPr>
          <w:b/>
          <w:sz w:val="24"/>
          <w:szCs w:val="24"/>
        </w:rPr>
      </w:pPr>
      <w:r w:rsidRPr="006130DD">
        <w:rPr>
          <w:b/>
          <w:sz w:val="24"/>
          <w:szCs w:val="24"/>
        </w:rPr>
        <w:t>Öğrenci Konseyi Organları</w:t>
      </w:r>
    </w:p>
    <w:p w:rsidR="0072762C" w:rsidRDefault="0072762C" w:rsidP="006130DD">
      <w:pPr>
        <w:jc w:val="both"/>
      </w:pPr>
      <w:r w:rsidRPr="00867C7A">
        <w:rPr>
          <w:b/>
        </w:rPr>
        <w:t>Madde 13-</w:t>
      </w:r>
      <w:r>
        <w:t xml:space="preserve"> Öğrenci Konseyi Organları,</w:t>
      </w:r>
    </w:p>
    <w:p w:rsidR="0072762C" w:rsidRDefault="0072762C" w:rsidP="006130DD">
      <w:pPr>
        <w:jc w:val="both"/>
      </w:pPr>
      <w:r>
        <w:t>“Bölüm/Program/Anabilim Dalı Öğrenci Temsilcisi”,</w:t>
      </w:r>
    </w:p>
    <w:p w:rsidR="0072762C" w:rsidRDefault="0072762C" w:rsidP="006130DD">
      <w:pPr>
        <w:jc w:val="both"/>
      </w:pPr>
      <w:r>
        <w:t>“Bölüm/Program/Anabilim Dalı Öğrenci Temsilcileri Kurulu”,</w:t>
      </w:r>
    </w:p>
    <w:p w:rsidR="0072762C" w:rsidRDefault="0072762C" w:rsidP="006130DD">
      <w:pPr>
        <w:jc w:val="both"/>
      </w:pPr>
      <w:r>
        <w:t>“Fakülte/Yüksekokul/Meslek Yüksekokulu/Enstitünün Öğrenci Temsilcisi”,</w:t>
      </w:r>
    </w:p>
    <w:p w:rsidR="0072762C" w:rsidRDefault="0072762C" w:rsidP="006130DD">
      <w:pPr>
        <w:jc w:val="both"/>
      </w:pPr>
      <w:r>
        <w:t>“Öğrenci Konseyi Genel Kurulu”,</w:t>
      </w:r>
    </w:p>
    <w:p w:rsidR="0072762C" w:rsidRDefault="0072762C" w:rsidP="006130DD">
      <w:pPr>
        <w:jc w:val="both"/>
      </w:pPr>
      <w:r>
        <w:t>“Öğrenci Konseyi Kurultayı Divan Kurulu”,</w:t>
      </w:r>
    </w:p>
    <w:p w:rsidR="0072762C" w:rsidRDefault="0072762C" w:rsidP="006130DD">
      <w:pPr>
        <w:jc w:val="both"/>
      </w:pPr>
      <w:r>
        <w:t>“Öğrenci Konseyi Yönetim Kurulu”,</w:t>
      </w:r>
    </w:p>
    <w:p w:rsidR="0072762C" w:rsidRDefault="0072762C" w:rsidP="006130DD">
      <w:pPr>
        <w:jc w:val="both"/>
      </w:pPr>
      <w:r>
        <w:t>“Öğrenci Konseyi Denetleme Kurulu” ve “Öğrenci Konseyi Başkanı”ndan oluşur.</w:t>
      </w:r>
    </w:p>
    <w:p w:rsidR="0072762C" w:rsidRDefault="006130DD" w:rsidP="006130DD">
      <w:pPr>
        <w:jc w:val="both"/>
      </w:pPr>
      <w:r>
        <w:t xml:space="preserve"> </w:t>
      </w:r>
      <w:r w:rsidR="0072762C">
        <w:t>Öğrenci Konseyi yapılanma şeması EK-1’de gösterilmiştir.</w:t>
      </w:r>
    </w:p>
    <w:p w:rsidR="0072762C" w:rsidRPr="006130DD" w:rsidRDefault="0072762C" w:rsidP="006130DD">
      <w:pPr>
        <w:jc w:val="center"/>
        <w:rPr>
          <w:b/>
          <w:sz w:val="24"/>
          <w:szCs w:val="24"/>
        </w:rPr>
      </w:pPr>
      <w:r w:rsidRPr="006130DD">
        <w:rPr>
          <w:b/>
          <w:sz w:val="24"/>
          <w:szCs w:val="24"/>
        </w:rPr>
        <w:t>ÜÇÜNCÜ BÖLÜM</w:t>
      </w:r>
    </w:p>
    <w:p w:rsidR="0072762C" w:rsidRPr="006130DD" w:rsidRDefault="0072762C" w:rsidP="006130DD">
      <w:pPr>
        <w:jc w:val="center"/>
        <w:rPr>
          <w:b/>
          <w:sz w:val="24"/>
          <w:szCs w:val="24"/>
        </w:rPr>
      </w:pPr>
      <w:r w:rsidRPr="006130DD">
        <w:rPr>
          <w:b/>
          <w:sz w:val="24"/>
          <w:szCs w:val="24"/>
        </w:rPr>
        <w:t>Bölüm, Program, Anabilim Dalı Öğrenci Temsilcisi</w:t>
      </w:r>
    </w:p>
    <w:p w:rsidR="0072762C" w:rsidRPr="00867C7A" w:rsidRDefault="0072762C" w:rsidP="00520390">
      <w:pPr>
        <w:jc w:val="both"/>
        <w:rPr>
          <w:b/>
        </w:rPr>
      </w:pPr>
      <w:r w:rsidRPr="00867C7A">
        <w:rPr>
          <w:b/>
        </w:rPr>
        <w:t>Öğrenci Temsilcisinin Seçimi</w:t>
      </w:r>
    </w:p>
    <w:p w:rsidR="0072762C" w:rsidRDefault="0072762C" w:rsidP="00520390">
      <w:pPr>
        <w:jc w:val="both"/>
      </w:pPr>
      <w:r w:rsidRPr="00867C7A">
        <w:rPr>
          <w:b/>
        </w:rPr>
        <w:t>Madde 14-</w:t>
      </w:r>
      <w:r>
        <w:t xml:space="preserve"> Bölüm/Program/Anabilim Dalı Öğrenci Temsilcisi, Siirt Üniversitesinin:</w:t>
      </w:r>
    </w:p>
    <w:p w:rsidR="0072762C" w:rsidRDefault="0072762C" w:rsidP="00520390">
      <w:pPr>
        <w:pStyle w:val="ListeParagraf"/>
        <w:numPr>
          <w:ilvl w:val="0"/>
          <w:numId w:val="6"/>
        </w:numPr>
        <w:jc w:val="both"/>
      </w:pPr>
      <w:r>
        <w:t>Fakülte veya yüksekokullarındaki her bir bölüm,</w:t>
      </w:r>
    </w:p>
    <w:p w:rsidR="0072762C" w:rsidRDefault="0072762C" w:rsidP="00520390">
      <w:pPr>
        <w:pStyle w:val="ListeParagraf"/>
        <w:numPr>
          <w:ilvl w:val="0"/>
          <w:numId w:val="6"/>
        </w:numPr>
        <w:jc w:val="both"/>
      </w:pPr>
      <w:r>
        <w:t>Meslek Yüksekokullarındaki her bir program,</w:t>
      </w:r>
    </w:p>
    <w:p w:rsidR="0072762C" w:rsidRDefault="0072762C" w:rsidP="00520390">
      <w:pPr>
        <w:pStyle w:val="ListeParagraf"/>
        <w:numPr>
          <w:ilvl w:val="0"/>
          <w:numId w:val="6"/>
        </w:numPr>
        <w:jc w:val="both"/>
      </w:pPr>
      <w:r>
        <w:t>Enstitülerdeki her bir anabilim dalı,</w:t>
      </w:r>
    </w:p>
    <w:p w:rsidR="0072762C" w:rsidRDefault="0072762C" w:rsidP="00520390">
      <w:pPr>
        <w:pStyle w:val="ListeParagraf"/>
        <w:numPr>
          <w:ilvl w:val="0"/>
          <w:numId w:val="6"/>
        </w:numPr>
        <w:jc w:val="both"/>
      </w:pPr>
      <w:r>
        <w:t>Bölümlerdeki program/anabilim dalına öğrenci alınan fakülte veya yüksekokullarda ise, her bir program/anabilim dalı öğrencilerinde kendi aralarından seçime katılanların salt çoğunluyla ve iki yıl için seçilir. Bir temsilci en fazla üst üste iki dönem görev yapabilir.</w:t>
      </w:r>
      <w:r w:rsidRPr="00540828">
        <w:t xml:space="preserve"> </w:t>
      </w:r>
      <w:r>
        <w:t>Bölüm</w:t>
      </w:r>
      <w:r w:rsidR="00C95C3E">
        <w:t xml:space="preserve">/program/anabilim dalı öğrenci </w:t>
      </w:r>
      <w:r>
        <w:t>temsilcilikleri seçimlerinde, seçimin yapılabilmesi için birinci tur seçimlerde seçimin yapıldığı</w:t>
      </w:r>
      <w:r w:rsidRPr="00540828">
        <w:t xml:space="preserve"> </w:t>
      </w:r>
      <w:r>
        <w:t xml:space="preserve">bölüm/program/anabilim dalına kayıtlı öğrencilerin(varsa ikinci öğretimler </w:t>
      </w:r>
      <w:proofErr w:type="gramStart"/>
      <w:r>
        <w:t>dahil</w:t>
      </w:r>
      <w:proofErr w:type="gramEnd"/>
      <w:r>
        <w:t>) en az %50’sinin seçime katılması şarttır.</w:t>
      </w:r>
    </w:p>
    <w:p w:rsidR="0072762C" w:rsidRDefault="0072762C" w:rsidP="00520390">
      <w:pPr>
        <w:pStyle w:val="ListeParagraf"/>
        <w:jc w:val="both"/>
      </w:pPr>
      <w:r>
        <w:t>İlk turda seçim yapılamaz ise ikinci turda katılma şartı aranmaz.</w:t>
      </w:r>
    </w:p>
    <w:p w:rsidR="0072762C" w:rsidRDefault="0072762C" w:rsidP="00520390">
      <w:pPr>
        <w:pStyle w:val="ListeParagraf"/>
        <w:jc w:val="both"/>
      </w:pPr>
      <w:r>
        <w:t>Bölüm/Program/Anabilim Dalı Öğrenci Temsilcisinin seçilme niteliklerini kaybetmesi ya da herhangi bir nedenle süresi bitmeden görevinden ayrılması halinde kalan süreyi tamamlamak üzere, ilgili bölüm/program/anabilim dalında bir ay içerisinde aynı usulle yeni bir temsilci seçilir.</w:t>
      </w:r>
    </w:p>
    <w:p w:rsidR="0072762C" w:rsidRPr="00867C7A" w:rsidRDefault="0072762C" w:rsidP="00520390">
      <w:pPr>
        <w:jc w:val="both"/>
        <w:rPr>
          <w:b/>
        </w:rPr>
      </w:pPr>
      <w:r w:rsidRPr="00867C7A">
        <w:rPr>
          <w:b/>
        </w:rPr>
        <w:t>Öğrenci Temsilcisinin Görevleri</w:t>
      </w:r>
    </w:p>
    <w:p w:rsidR="0072762C" w:rsidRDefault="0072762C" w:rsidP="00520390">
      <w:pPr>
        <w:jc w:val="both"/>
      </w:pPr>
      <w:r w:rsidRPr="00867C7A">
        <w:rPr>
          <w:b/>
        </w:rPr>
        <w:t>Madde 15-</w:t>
      </w:r>
      <w:r>
        <w:t xml:space="preserve"> Bölüm/Program/Anabilim Dalı Öğrenci Temsilcisinin görevleri şunlardır:</w:t>
      </w:r>
    </w:p>
    <w:p w:rsidR="0072762C" w:rsidRDefault="0072762C" w:rsidP="00520390">
      <w:pPr>
        <w:pStyle w:val="ListeParagraf"/>
        <w:numPr>
          <w:ilvl w:val="0"/>
          <w:numId w:val="7"/>
        </w:numPr>
        <w:jc w:val="both"/>
      </w:pPr>
      <w:r>
        <w:t>Temsil ettiği</w:t>
      </w:r>
      <w:r w:rsidRPr="00540828">
        <w:t xml:space="preserve"> </w:t>
      </w:r>
      <w:r>
        <w:t>bölüm/program/anabilim dalında Öğrenci Konseyi Çalışmalarını yürütmek,</w:t>
      </w:r>
    </w:p>
    <w:p w:rsidR="0072762C" w:rsidRDefault="0072762C" w:rsidP="00520390">
      <w:pPr>
        <w:pStyle w:val="ListeParagraf"/>
        <w:numPr>
          <w:ilvl w:val="0"/>
          <w:numId w:val="7"/>
        </w:numPr>
        <w:jc w:val="both"/>
      </w:pPr>
      <w:r>
        <w:t>Öğrenci Konseyi organlarının aldığı kararları temsil ettiği birimde duyurmak ve uygulamalarını izlemek,</w:t>
      </w:r>
    </w:p>
    <w:p w:rsidR="0072762C" w:rsidRDefault="0072762C" w:rsidP="00520390">
      <w:pPr>
        <w:pStyle w:val="ListeParagraf"/>
        <w:numPr>
          <w:ilvl w:val="0"/>
          <w:numId w:val="7"/>
        </w:numPr>
        <w:jc w:val="both"/>
      </w:pPr>
      <w:r>
        <w:t>Fakülte, yüksekokul, meslek yüksekokulu veya enstitülerin Bölüm/Program/Anabilim Dalı Öğrenci Temsilcileri Kurulu toplantılarına katılmak ve bu toplantılarda kendi bölüm/program/anabilim dalı öğrencilerini temsil etmek,</w:t>
      </w:r>
    </w:p>
    <w:p w:rsidR="0072762C" w:rsidRDefault="0072762C" w:rsidP="00520390">
      <w:pPr>
        <w:pStyle w:val="ListeParagraf"/>
        <w:numPr>
          <w:ilvl w:val="0"/>
          <w:numId w:val="7"/>
        </w:numPr>
        <w:jc w:val="both"/>
      </w:pPr>
      <w:r>
        <w:lastRenderedPageBreak/>
        <w:t>Temsil ettiği bölüm/program/anabilim dalındaki öğrenci sorunlarını belirlemek ve bunların çözümü için Öğrenci Konseyinin ve Yükseköğretim Kurumunun ilgili yönetim organlarına iletmek,</w:t>
      </w:r>
    </w:p>
    <w:p w:rsidR="0072762C" w:rsidRDefault="0072762C" w:rsidP="00520390">
      <w:pPr>
        <w:pStyle w:val="ListeParagraf"/>
        <w:numPr>
          <w:ilvl w:val="0"/>
          <w:numId w:val="7"/>
        </w:numPr>
        <w:jc w:val="both"/>
      </w:pPr>
      <w:r>
        <w:t>Kendi bölüm/program/anabilim dalı öğrencilerini, öğrenci etkinliklerinde temsil etmek,</w:t>
      </w:r>
    </w:p>
    <w:p w:rsidR="0072762C" w:rsidRDefault="0072762C" w:rsidP="00520390">
      <w:pPr>
        <w:pStyle w:val="ListeParagraf"/>
        <w:numPr>
          <w:ilvl w:val="0"/>
          <w:numId w:val="7"/>
        </w:numPr>
        <w:jc w:val="both"/>
      </w:pPr>
      <w:r>
        <w:t>Temsil ettiği bölüm/program/anabilim dalındaki öğrencilerle bu birimlerin yönetim organları arasında iletişimi geliştirmek,</w:t>
      </w:r>
    </w:p>
    <w:p w:rsidR="0072762C" w:rsidRDefault="0072762C" w:rsidP="00520390">
      <w:pPr>
        <w:pStyle w:val="ListeParagraf"/>
        <w:numPr>
          <w:ilvl w:val="0"/>
          <w:numId w:val="7"/>
        </w:numPr>
        <w:jc w:val="both"/>
      </w:pPr>
      <w:r>
        <w:t>Temsil ettiği bölüm/program/anabilim dalındaki öğrenci etkinliklerini koordine etmek,</w:t>
      </w:r>
    </w:p>
    <w:p w:rsidR="0072762C" w:rsidRDefault="0072762C" w:rsidP="00520390">
      <w:pPr>
        <w:pStyle w:val="ListeParagraf"/>
        <w:numPr>
          <w:ilvl w:val="0"/>
          <w:numId w:val="7"/>
        </w:numPr>
        <w:jc w:val="both"/>
      </w:pPr>
      <w:r>
        <w:t>Öğrencilerle ilgili konuların görüşülmesi sırasında temsil ettiği bölüm/program/anabilim dalının akademik toplantılarına katılmak.</w:t>
      </w:r>
    </w:p>
    <w:p w:rsidR="0072762C" w:rsidRPr="006130DD" w:rsidRDefault="0072762C" w:rsidP="006130DD">
      <w:pPr>
        <w:jc w:val="center"/>
        <w:rPr>
          <w:b/>
          <w:sz w:val="24"/>
          <w:szCs w:val="24"/>
        </w:rPr>
      </w:pPr>
      <w:r w:rsidRPr="006130DD">
        <w:rPr>
          <w:b/>
          <w:sz w:val="24"/>
          <w:szCs w:val="24"/>
        </w:rPr>
        <w:t>DÖRDÜNCÜ BÖLÜM</w:t>
      </w:r>
    </w:p>
    <w:p w:rsidR="0072762C" w:rsidRPr="006130DD" w:rsidRDefault="0072762C" w:rsidP="006130DD">
      <w:pPr>
        <w:jc w:val="center"/>
        <w:rPr>
          <w:b/>
          <w:sz w:val="24"/>
          <w:szCs w:val="24"/>
        </w:rPr>
      </w:pPr>
      <w:r w:rsidRPr="006130DD">
        <w:rPr>
          <w:b/>
          <w:sz w:val="24"/>
          <w:szCs w:val="24"/>
        </w:rPr>
        <w:t>Bölüm, Program, Anabilim Dalı Öğrenci Temsilcileri Kurulu</w:t>
      </w:r>
    </w:p>
    <w:p w:rsidR="0072762C" w:rsidRPr="00867C7A" w:rsidRDefault="0072762C" w:rsidP="00520390">
      <w:pPr>
        <w:jc w:val="both"/>
        <w:rPr>
          <w:b/>
        </w:rPr>
      </w:pPr>
      <w:r w:rsidRPr="00867C7A">
        <w:rPr>
          <w:b/>
        </w:rPr>
        <w:t>Öğrenci Temsilcileri Kurulu</w:t>
      </w:r>
    </w:p>
    <w:p w:rsidR="0072762C" w:rsidRDefault="0072762C" w:rsidP="00520390">
      <w:pPr>
        <w:jc w:val="both"/>
      </w:pPr>
      <w:r w:rsidRPr="00867C7A">
        <w:rPr>
          <w:b/>
        </w:rPr>
        <w:t>Madde 16-</w:t>
      </w:r>
      <w:r>
        <w:t xml:space="preserve"> Bölüm, Program, Anabilim Dalı Öğrenci Temsilcileri Kurulu, bir yükseköğretim kurumunun:</w:t>
      </w:r>
    </w:p>
    <w:p w:rsidR="0072762C" w:rsidRDefault="0072762C" w:rsidP="00520390">
      <w:pPr>
        <w:pStyle w:val="ListeParagraf"/>
        <w:numPr>
          <w:ilvl w:val="0"/>
          <w:numId w:val="8"/>
        </w:numPr>
        <w:jc w:val="both"/>
      </w:pPr>
      <w:r>
        <w:t>Fakülte veya yüksekokullarında bölüm,</w:t>
      </w:r>
    </w:p>
    <w:p w:rsidR="0072762C" w:rsidRDefault="0072762C" w:rsidP="00520390">
      <w:pPr>
        <w:pStyle w:val="ListeParagraf"/>
        <w:numPr>
          <w:ilvl w:val="0"/>
          <w:numId w:val="8"/>
        </w:numPr>
        <w:jc w:val="both"/>
      </w:pPr>
      <w:r>
        <w:t>Meslek Yüksekokullarında program,</w:t>
      </w:r>
    </w:p>
    <w:p w:rsidR="0072762C" w:rsidRDefault="0072762C" w:rsidP="00520390">
      <w:pPr>
        <w:pStyle w:val="ListeParagraf"/>
        <w:numPr>
          <w:ilvl w:val="0"/>
          <w:numId w:val="8"/>
        </w:numPr>
        <w:jc w:val="both"/>
      </w:pPr>
      <w:r>
        <w:t>Enstitülerinde anabilim dalı,</w:t>
      </w:r>
    </w:p>
    <w:p w:rsidR="0072762C" w:rsidRDefault="0072762C" w:rsidP="00520390">
      <w:pPr>
        <w:ind w:left="360"/>
        <w:jc w:val="both"/>
      </w:pPr>
      <w:r>
        <w:t xml:space="preserve">Bölümlerindeki programın/anabilim dalına öğrenci alınan fakülte veya yüksekokullarında ise, program/anabilim dalı öğrenci temsilcilerinden oluşur ve yükseköğretim kurumunun ilgili akademik birimlerinde Öğrenci Konseyi çalışmalarını yürütür. Bölüm, Program, Anabilim Dalı Öğrenci Temsilcileri Kurulu, Öğrenci Konseyi Genel Kurulu ve Yönetim Kuruluna karşı sorumludur. Bölüm, Program, Anabilim Dalı Öğrenci Temsilcileri Kurulu, ilgili fakülte/yüksekokul/meslek yüksekokulu/enstitü öğrenci temsilcisinin başkanlığında ayda en az bir defa toplanır. </w:t>
      </w:r>
    </w:p>
    <w:p w:rsidR="0072762C" w:rsidRDefault="0072762C" w:rsidP="00520390">
      <w:pPr>
        <w:ind w:left="360"/>
        <w:jc w:val="both"/>
      </w:pPr>
      <w:r>
        <w:t>Toplantı gündemi, yeri ve tarihi en az yedi gün önce kurul başkanı tarafından öğrenci temsilcilerine duyurulur.</w:t>
      </w:r>
    </w:p>
    <w:p w:rsidR="0072762C" w:rsidRDefault="0072762C" w:rsidP="00520390">
      <w:pPr>
        <w:ind w:left="360"/>
        <w:jc w:val="both"/>
      </w:pPr>
      <w:r>
        <w:t>Kurulun toplanabilmesi için temsilci üye sayısının salt çoğunluğunun katılımı, karar alabilmesi için de yapılacak açık oylamada katılanların salt çoğunluğunun oyu gereklidir. Oyların eşitliği durumunda başkanın oyu belirleyicidir.</w:t>
      </w:r>
    </w:p>
    <w:p w:rsidR="00E42FB0" w:rsidRPr="00B67248" w:rsidRDefault="00E42FB0" w:rsidP="00E42FB0">
      <w:pPr>
        <w:jc w:val="both"/>
        <w:rPr>
          <w:b/>
        </w:rPr>
      </w:pPr>
      <w:r w:rsidRPr="00B67248">
        <w:rPr>
          <w:b/>
        </w:rPr>
        <w:t>Öğrenci temsilcileri kurulunun görevleri</w:t>
      </w:r>
    </w:p>
    <w:p w:rsidR="00E42FB0" w:rsidRDefault="00E42FB0" w:rsidP="00E42FB0">
      <w:pPr>
        <w:jc w:val="both"/>
      </w:pPr>
      <w:r w:rsidRPr="00B67248">
        <w:rPr>
          <w:b/>
        </w:rPr>
        <w:t>Madde 17-</w:t>
      </w:r>
      <w:r>
        <w:t xml:space="preserve"> Bölüm/Program/Anabilim Dalı Öğrenci Temsilcileri Kurulunun görevleri şunlardır:</w:t>
      </w:r>
    </w:p>
    <w:p w:rsidR="00E42FB0" w:rsidRDefault="00E42FB0" w:rsidP="00E42FB0">
      <w:pPr>
        <w:pStyle w:val="ListeParagraf"/>
        <w:numPr>
          <w:ilvl w:val="0"/>
          <w:numId w:val="16"/>
        </w:numPr>
        <w:jc w:val="both"/>
      </w:pPr>
      <w:r>
        <w:t>Öğrenci Konseyi’nin aldığı kararların temsilcilerce birimlerinde duyurulması için çalışmalar yapmak ve uygulamalarını izlemek,</w:t>
      </w:r>
    </w:p>
    <w:p w:rsidR="00E42FB0" w:rsidRDefault="00E42FB0" w:rsidP="00E42FB0">
      <w:pPr>
        <w:pStyle w:val="ListeParagraf"/>
        <w:numPr>
          <w:ilvl w:val="0"/>
          <w:numId w:val="16"/>
        </w:numPr>
        <w:jc w:val="both"/>
      </w:pPr>
      <w:r>
        <w:t>Bölüm/program/anabilim dallarının sorunlarını tartışmak ve karara bağlamak,</w:t>
      </w:r>
    </w:p>
    <w:p w:rsidR="00E42FB0" w:rsidRDefault="00E42FB0" w:rsidP="00E42FB0">
      <w:pPr>
        <w:pStyle w:val="ListeParagraf"/>
        <w:numPr>
          <w:ilvl w:val="0"/>
          <w:numId w:val="16"/>
        </w:numPr>
        <w:jc w:val="both"/>
      </w:pPr>
      <w:r>
        <w:t>Bulundukları fakülte/yüksekokul/meslek yüksekokulu/enstitülerde ortak öğrenci etkinlikleri oluşturmak ve koordine etmek,</w:t>
      </w:r>
    </w:p>
    <w:p w:rsidR="00B67248" w:rsidRDefault="00E42FB0" w:rsidP="00E42FB0">
      <w:pPr>
        <w:pStyle w:val="ListeParagraf"/>
        <w:numPr>
          <w:ilvl w:val="0"/>
          <w:numId w:val="16"/>
        </w:numPr>
        <w:jc w:val="both"/>
      </w:pPr>
      <w:r>
        <w:t xml:space="preserve">Bölüm/program/anabilim dalları öğrencileri arasında iletişimi geliştirmek için </w:t>
      </w:r>
      <w:proofErr w:type="spellStart"/>
      <w:r>
        <w:t>çalışmalarv</w:t>
      </w:r>
      <w:proofErr w:type="spellEnd"/>
      <w:r>
        <w:t xml:space="preserve"> </w:t>
      </w:r>
      <w:proofErr w:type="gramStart"/>
      <w:r>
        <w:t xml:space="preserve">yapmak </w:t>
      </w:r>
      <w:r w:rsidR="00B67248">
        <w:t>,</w:t>
      </w:r>
      <w:proofErr w:type="gramEnd"/>
    </w:p>
    <w:p w:rsidR="00B67248" w:rsidRDefault="00B67248" w:rsidP="00E42FB0">
      <w:pPr>
        <w:pStyle w:val="ListeParagraf"/>
        <w:numPr>
          <w:ilvl w:val="0"/>
          <w:numId w:val="16"/>
        </w:numPr>
        <w:jc w:val="both"/>
      </w:pPr>
      <w:r>
        <w:t>Bölüm/program/anabilim dalları öğrencileri ile ilgili birimlerin akademik ve yönetim organları arasındaki iletişimi geliştirmek için çalışmalar yapmak,</w:t>
      </w:r>
    </w:p>
    <w:p w:rsidR="00E42FB0" w:rsidRDefault="00B67248" w:rsidP="00E42FB0">
      <w:pPr>
        <w:pStyle w:val="ListeParagraf"/>
        <w:numPr>
          <w:ilvl w:val="0"/>
          <w:numId w:val="16"/>
        </w:numPr>
        <w:jc w:val="both"/>
      </w:pPr>
      <w:r>
        <w:t>Çalışmaları ile ilgili raporlar hazırlamak ve arşiv oluşturmak.</w:t>
      </w:r>
      <w:r w:rsidR="00E42FB0">
        <w:t xml:space="preserve"> </w:t>
      </w:r>
    </w:p>
    <w:p w:rsidR="00B67248" w:rsidRDefault="00B67248" w:rsidP="006130DD">
      <w:pPr>
        <w:jc w:val="center"/>
        <w:rPr>
          <w:b/>
          <w:sz w:val="24"/>
          <w:szCs w:val="24"/>
        </w:rPr>
      </w:pPr>
    </w:p>
    <w:p w:rsidR="0072762C" w:rsidRPr="006130DD" w:rsidRDefault="0072762C" w:rsidP="006130DD">
      <w:pPr>
        <w:jc w:val="center"/>
        <w:rPr>
          <w:b/>
          <w:sz w:val="24"/>
          <w:szCs w:val="24"/>
        </w:rPr>
      </w:pPr>
      <w:r w:rsidRPr="006130DD">
        <w:rPr>
          <w:b/>
          <w:sz w:val="24"/>
          <w:szCs w:val="24"/>
        </w:rPr>
        <w:lastRenderedPageBreak/>
        <w:t>BEŞİNCİ BÖLÜM</w:t>
      </w:r>
    </w:p>
    <w:p w:rsidR="0072762C" w:rsidRPr="006130DD" w:rsidRDefault="0072762C" w:rsidP="006130DD">
      <w:pPr>
        <w:jc w:val="center"/>
        <w:rPr>
          <w:b/>
          <w:sz w:val="24"/>
          <w:szCs w:val="24"/>
        </w:rPr>
      </w:pPr>
      <w:r w:rsidRPr="006130DD">
        <w:rPr>
          <w:b/>
          <w:sz w:val="24"/>
          <w:szCs w:val="24"/>
        </w:rPr>
        <w:t>Fakülte, Yüksekokul, Meslek Yüksekokulu, Enstitü Öğrenci Temsilcisi</w:t>
      </w:r>
    </w:p>
    <w:p w:rsidR="0072762C" w:rsidRPr="00867C7A" w:rsidRDefault="0072762C" w:rsidP="006130DD">
      <w:pPr>
        <w:jc w:val="both"/>
        <w:rPr>
          <w:b/>
        </w:rPr>
      </w:pPr>
      <w:r w:rsidRPr="00867C7A">
        <w:rPr>
          <w:b/>
        </w:rPr>
        <w:t>Öğrenci Temsilcisi</w:t>
      </w:r>
    </w:p>
    <w:p w:rsidR="0072762C" w:rsidRDefault="0072762C" w:rsidP="006130DD">
      <w:pPr>
        <w:jc w:val="both"/>
      </w:pPr>
      <w:r w:rsidRPr="00867C7A">
        <w:rPr>
          <w:b/>
        </w:rPr>
        <w:t>Madde 18-</w:t>
      </w:r>
      <w:r w:rsidRPr="008227F3">
        <w:t xml:space="preserve"> </w:t>
      </w:r>
      <w:r>
        <w:t>Fakülte, Yüksekokul, Meslek Yüksekokulu, Enstitü Öğrenci Temsilcisi, Siirt Üniversitesinin:</w:t>
      </w:r>
    </w:p>
    <w:p w:rsidR="0072762C" w:rsidRDefault="0072762C" w:rsidP="00520390">
      <w:pPr>
        <w:pStyle w:val="ListeParagraf"/>
        <w:numPr>
          <w:ilvl w:val="0"/>
          <w:numId w:val="9"/>
        </w:numPr>
        <w:jc w:val="both"/>
      </w:pPr>
      <w:r>
        <w:t>Fakülte veya yüksekokullarında bölüm,</w:t>
      </w:r>
    </w:p>
    <w:p w:rsidR="0072762C" w:rsidRDefault="0072762C" w:rsidP="00520390">
      <w:pPr>
        <w:pStyle w:val="ListeParagraf"/>
        <w:numPr>
          <w:ilvl w:val="0"/>
          <w:numId w:val="9"/>
        </w:numPr>
        <w:jc w:val="both"/>
      </w:pPr>
      <w:r>
        <w:t>Meslek Yüksekokullarında program,</w:t>
      </w:r>
    </w:p>
    <w:p w:rsidR="0072762C" w:rsidRDefault="0072762C" w:rsidP="00520390">
      <w:pPr>
        <w:pStyle w:val="ListeParagraf"/>
        <w:numPr>
          <w:ilvl w:val="0"/>
          <w:numId w:val="9"/>
        </w:numPr>
        <w:jc w:val="both"/>
      </w:pPr>
      <w:r>
        <w:t>Enstitülerinde anabilim dalı,</w:t>
      </w:r>
    </w:p>
    <w:p w:rsidR="0072762C" w:rsidRDefault="0072762C" w:rsidP="00520390">
      <w:pPr>
        <w:pStyle w:val="ListeParagraf"/>
        <w:numPr>
          <w:ilvl w:val="0"/>
          <w:numId w:val="9"/>
        </w:numPr>
        <w:jc w:val="both"/>
      </w:pPr>
      <w:r>
        <w:t>Bölümlerindeki programın/anabilim dalına öğrenci alınan fakülte veya yüksekokullarında ise, program/anabilim dalı öğrenci temsilcilerince, kendi aralarından, seçime katılanların salt çoğunluyla ve iki yıl için seçilir. Sadece bir bölüm/program/anabilim dalı bulunan fakülte/yüksekokul/meslek yüksekokulu/enstitülerde, var olan Bölüm/Program/Anabilim Dalı Öğrenci Temsilcisi, söz konusu fakülte/yüksekokul/meslek yüksekokulu/enstitünün temsilcisi olarak görev yapar. Bir temsilci en fazla üst üste iki dönem görev yapabilir.</w:t>
      </w:r>
    </w:p>
    <w:p w:rsidR="0072762C" w:rsidRDefault="0072762C" w:rsidP="00520390">
      <w:pPr>
        <w:pStyle w:val="ListeParagraf"/>
        <w:jc w:val="both"/>
      </w:pPr>
      <w:r>
        <w:t xml:space="preserve">Fakülte, Yüksekokul, Meslek Yüksekokulu, Enstitü Öğrenci Temsilcisinin seçilme niteliklerini kaybetmesi ya da herhangi bir nedenle süresi bitmeden önce görevinden ayrılması </w:t>
      </w:r>
      <w:proofErr w:type="gramStart"/>
      <w:r>
        <w:t>halinde , kalan</w:t>
      </w:r>
      <w:proofErr w:type="gramEnd"/>
      <w:r>
        <w:t xml:space="preserve"> süreyi tamamlamak üzere, yükseköğretim kurumunun ilgili</w:t>
      </w:r>
      <w:r w:rsidRPr="004F03F9">
        <w:t xml:space="preserve"> </w:t>
      </w:r>
      <w:r>
        <w:t>fakülte,yüksekokul,meslek yüksekokulu veya enstitüsünde bir ay içerisinde aynı usulle yeni bir temsilci seçilir. Yeni temsilci seçilinceye kadar fakülte,</w:t>
      </w:r>
      <w:r w:rsidR="00C95C3E">
        <w:t xml:space="preserve"> </w:t>
      </w:r>
      <w:proofErr w:type="gramStart"/>
      <w:r>
        <w:t>yüksekokul,meslek</w:t>
      </w:r>
      <w:proofErr w:type="gramEnd"/>
      <w:r>
        <w:t xml:space="preserve"> yüksekokulu veya enstitü öğrenci temsilciliğine, yükseköğretim kurumunun ilgili fakülte,yüksekokul,meslek yüksekokulu veya enstitüsündeki Bölüm/Program/Anabilim Dalı Öğrenci Temsilcileri Kurulu üyelerinin kendi aralarından seçeceği bir üye vekalet eder.</w:t>
      </w:r>
    </w:p>
    <w:p w:rsidR="0072762C" w:rsidRDefault="0072762C" w:rsidP="00520390">
      <w:pPr>
        <w:pStyle w:val="ListeParagraf"/>
        <w:jc w:val="both"/>
      </w:pPr>
      <w:r>
        <w:t>Öğrenci Temsilcisinin Görevleri</w:t>
      </w:r>
    </w:p>
    <w:p w:rsidR="0072762C" w:rsidRDefault="0072762C" w:rsidP="006130DD">
      <w:pPr>
        <w:jc w:val="both"/>
      </w:pPr>
      <w:r w:rsidRPr="006130DD">
        <w:rPr>
          <w:b/>
        </w:rPr>
        <w:t>Madde 19-</w:t>
      </w:r>
      <w:r>
        <w:t xml:space="preserve"> Fakülte, Yüksekokul, Meslek Yüksekokulu, Enstitü Öğrenci Temsilcisinin görevleri şunlardır:</w:t>
      </w:r>
    </w:p>
    <w:p w:rsidR="0072762C" w:rsidRDefault="0072762C" w:rsidP="00520390">
      <w:pPr>
        <w:pStyle w:val="ListeParagraf"/>
        <w:numPr>
          <w:ilvl w:val="0"/>
          <w:numId w:val="10"/>
        </w:numPr>
        <w:jc w:val="both"/>
      </w:pPr>
      <w:r>
        <w:t xml:space="preserve">Temsil ettiği Fakülte, Yüksekokul, Meslek Yüksekokulu veya Enstitüde Öğrenci </w:t>
      </w:r>
      <w:proofErr w:type="spellStart"/>
      <w:r>
        <w:t>Öğrenci</w:t>
      </w:r>
      <w:proofErr w:type="spellEnd"/>
      <w:r>
        <w:t xml:space="preserve"> Konseyi çalışmalarını yürütmek,</w:t>
      </w:r>
    </w:p>
    <w:p w:rsidR="0072762C" w:rsidRDefault="0072762C" w:rsidP="00520390">
      <w:pPr>
        <w:pStyle w:val="ListeParagraf"/>
        <w:numPr>
          <w:ilvl w:val="0"/>
          <w:numId w:val="10"/>
        </w:numPr>
        <w:jc w:val="both"/>
      </w:pPr>
      <w:r>
        <w:t>Öğrenci Konseyi organlarının aldığı kararları, temsil ettiği Fakülte, Yüksekokul, Meslek Yüksekokulu veya Enstitüde duyurmak ve uygulamalarını izlemek,</w:t>
      </w:r>
    </w:p>
    <w:p w:rsidR="0072762C" w:rsidRDefault="0072762C" w:rsidP="00520390">
      <w:pPr>
        <w:pStyle w:val="ListeParagraf"/>
        <w:numPr>
          <w:ilvl w:val="0"/>
          <w:numId w:val="10"/>
        </w:numPr>
        <w:jc w:val="both"/>
      </w:pPr>
      <w:r>
        <w:t>Temsil ettiği Fakülte, Yüksekokul, Meslek Yüksekokulu veya Enstitüde öğrenci sorunlarını belirlemek ve bunların çözümü için Öğrenci Konseyi’nin ve Üniversite ilgili yönetim organlarına iletmek,</w:t>
      </w:r>
    </w:p>
    <w:p w:rsidR="0072762C" w:rsidRDefault="0072762C" w:rsidP="00520390">
      <w:pPr>
        <w:pStyle w:val="ListeParagraf"/>
        <w:numPr>
          <w:ilvl w:val="0"/>
          <w:numId w:val="10"/>
        </w:numPr>
        <w:jc w:val="both"/>
      </w:pPr>
      <w:r>
        <w:t>Bulunduğu Fakülte, Yüksekokul, Meslek Yüksekokulu veya Enstitünün öğrencilerini, öğrenci etkinliklerinde temsil etmek,</w:t>
      </w:r>
    </w:p>
    <w:p w:rsidR="0072762C" w:rsidRDefault="0072762C" w:rsidP="00520390">
      <w:pPr>
        <w:pStyle w:val="ListeParagraf"/>
        <w:numPr>
          <w:ilvl w:val="0"/>
          <w:numId w:val="10"/>
        </w:numPr>
        <w:jc w:val="both"/>
      </w:pPr>
      <w:r>
        <w:t>Temsil ettiği Fakülte, Yüksekokul, Meslek Yüksekokulu veya Enstitüde öğrenci etkinliklerini koordine etmek,</w:t>
      </w:r>
    </w:p>
    <w:p w:rsidR="0072762C" w:rsidRDefault="0072762C" w:rsidP="00520390">
      <w:pPr>
        <w:pStyle w:val="ListeParagraf"/>
        <w:numPr>
          <w:ilvl w:val="0"/>
          <w:numId w:val="10"/>
        </w:numPr>
        <w:jc w:val="both"/>
      </w:pPr>
      <w:r>
        <w:t>Temsil ettiği Fakülte, Yüksekokul, Meslek Yüksekokulu veya Enstitüdeki bölüm/program/anabilim dalı öğrenci temsilcileri kurulu toplantılarına başkanlık etmek ve kurulda alınan kararları yükseköğretim kurumunun ilgili yönetim organlarına iletmek,</w:t>
      </w:r>
    </w:p>
    <w:p w:rsidR="0072762C" w:rsidRDefault="0072762C" w:rsidP="00520390">
      <w:pPr>
        <w:pStyle w:val="ListeParagraf"/>
        <w:numPr>
          <w:ilvl w:val="0"/>
          <w:numId w:val="10"/>
        </w:numPr>
        <w:jc w:val="both"/>
      </w:pPr>
      <w:r>
        <w:t>Öğrencilerle ilgili konuların görüşülmesi sırasında, temsil ettiği fakülte, yüksekokul, meslek yüksekokulu veya enstitünün yönetim kurulu ve akademik kurul toplantılarına katılmak.</w:t>
      </w:r>
    </w:p>
    <w:p w:rsidR="002349AC" w:rsidRDefault="002349AC" w:rsidP="00520390">
      <w:pPr>
        <w:pStyle w:val="ListeParagraf"/>
        <w:ind w:left="1080"/>
        <w:jc w:val="both"/>
        <w:rPr>
          <w:b/>
        </w:rPr>
      </w:pPr>
    </w:p>
    <w:p w:rsidR="00B67248" w:rsidRDefault="00B67248" w:rsidP="006130DD">
      <w:pPr>
        <w:jc w:val="center"/>
        <w:rPr>
          <w:b/>
          <w:sz w:val="24"/>
          <w:szCs w:val="24"/>
        </w:rPr>
      </w:pPr>
    </w:p>
    <w:p w:rsidR="00B67248" w:rsidRDefault="00B67248" w:rsidP="006130DD">
      <w:pPr>
        <w:jc w:val="center"/>
        <w:rPr>
          <w:b/>
          <w:sz w:val="24"/>
          <w:szCs w:val="24"/>
        </w:rPr>
      </w:pPr>
    </w:p>
    <w:p w:rsidR="0072762C" w:rsidRPr="006130DD" w:rsidRDefault="0072762C" w:rsidP="006130DD">
      <w:pPr>
        <w:jc w:val="center"/>
        <w:rPr>
          <w:b/>
          <w:sz w:val="24"/>
          <w:szCs w:val="24"/>
        </w:rPr>
      </w:pPr>
      <w:r w:rsidRPr="006130DD">
        <w:rPr>
          <w:b/>
          <w:sz w:val="24"/>
          <w:szCs w:val="24"/>
        </w:rPr>
        <w:lastRenderedPageBreak/>
        <w:t>ALTINCI BÖLÜM</w:t>
      </w:r>
    </w:p>
    <w:p w:rsidR="0072762C" w:rsidRPr="006130DD" w:rsidRDefault="0072762C" w:rsidP="006130DD">
      <w:pPr>
        <w:jc w:val="center"/>
        <w:rPr>
          <w:b/>
          <w:sz w:val="24"/>
          <w:szCs w:val="24"/>
        </w:rPr>
      </w:pPr>
      <w:r w:rsidRPr="006130DD">
        <w:rPr>
          <w:b/>
          <w:sz w:val="24"/>
          <w:szCs w:val="24"/>
        </w:rPr>
        <w:t>Öğrenci Konseyi Genel Kurulu</w:t>
      </w:r>
    </w:p>
    <w:p w:rsidR="002349AC" w:rsidRPr="002349AC" w:rsidRDefault="002349AC" w:rsidP="00520390">
      <w:pPr>
        <w:jc w:val="both"/>
        <w:rPr>
          <w:b/>
        </w:rPr>
      </w:pPr>
      <w:r w:rsidRPr="002349AC">
        <w:rPr>
          <w:b/>
        </w:rPr>
        <w:t>Öğrenci Konseyi Genel Kurulu</w:t>
      </w:r>
    </w:p>
    <w:p w:rsidR="0072762C" w:rsidRDefault="0072762C" w:rsidP="00520390">
      <w:pPr>
        <w:jc w:val="both"/>
      </w:pPr>
      <w:r w:rsidRPr="00867C7A">
        <w:rPr>
          <w:b/>
        </w:rPr>
        <w:t>Madde 20-</w:t>
      </w:r>
      <w:r w:rsidR="00867C7A">
        <w:t xml:space="preserve"> Öğrenci Konseyi Genel Kurulu</w:t>
      </w:r>
      <w:r>
        <w:t xml:space="preserve">, yükseköğretim kurumunun fakülte, yüksekokul, meslek yüksekokulu ve enstitülerinin öğrenci temsilcilerinden oluşur ve Öğrenci Konseyinde en yüksek karar organıdır.   </w:t>
      </w:r>
    </w:p>
    <w:p w:rsidR="0072762C" w:rsidRDefault="0072762C" w:rsidP="00520390">
      <w:pPr>
        <w:jc w:val="both"/>
      </w:pPr>
      <w:r>
        <w:t>Öğrenci Konseyi Genel Kurulunun toplanabilmesi için üyelerinin salt çoğunluğunun toplantıya katılması gerekir.</w:t>
      </w:r>
    </w:p>
    <w:p w:rsidR="0072762C" w:rsidRDefault="0072762C" w:rsidP="00520390">
      <w:pPr>
        <w:jc w:val="both"/>
      </w:pPr>
      <w:r>
        <w:t>Öğrenci Konseyi Genel Kurulu, iki yılda en az bir kere olmak üzere bağlı bulunduğu ilgili yükseköğretim kurumunun “Öğrenci Konseyi Kurultayı” adıyla o</w:t>
      </w:r>
      <w:r w:rsidR="00867C7A">
        <w:t xml:space="preserve">lağan olarak toplanır ve Öğrenci </w:t>
      </w:r>
      <w:r>
        <w:t>Konseyi organlarını oluşturur.</w:t>
      </w:r>
    </w:p>
    <w:p w:rsidR="0072762C" w:rsidRDefault="0072762C" w:rsidP="00520390">
      <w:pPr>
        <w:jc w:val="both"/>
      </w:pPr>
      <w:r>
        <w:t>Öğrenci Konseyi Kurultayı ve gündemi, Öğrenci Konseyi Başkanı tarafından en az on beş gün önce üyelere yazılı olarak bildirilir. Yapılan duyuru üzerine bu Yönetmelikte belirtilen toplantı yeter sayısı sağlanamadığı takdirde duyuru işlemi aynı şekilde tekrarlanır.</w:t>
      </w:r>
    </w:p>
    <w:p w:rsidR="0072762C" w:rsidRDefault="0072762C" w:rsidP="00520390">
      <w:pPr>
        <w:jc w:val="both"/>
      </w:pPr>
      <w:r>
        <w:t xml:space="preserve">Öğrenci Konseyi Genel Kurulunda organların oluşturulması kararları, toplantıya katılanların salt çoğunluğu, gizli oylama ve açık sayım ile bunların dışındaki kararlar, toplantıya </w:t>
      </w:r>
      <w:proofErr w:type="spellStart"/>
      <w:r>
        <w:t>katıanların</w:t>
      </w:r>
      <w:proofErr w:type="spellEnd"/>
      <w:r>
        <w:t xml:space="preserve"> salt çoğunluğu ve açık oylama ile alınır.</w:t>
      </w:r>
    </w:p>
    <w:p w:rsidR="0072762C" w:rsidRDefault="0072762C" w:rsidP="00520390">
      <w:pPr>
        <w:jc w:val="both"/>
      </w:pPr>
      <w:r>
        <w:t xml:space="preserve">Öğrenci Konseyi Genel Kurulu, Öğrenci Konseyi Yönetim Kurulunun kararı veya Genel Kurul üyelerinin </w:t>
      </w:r>
      <w:r w:rsidRPr="00867C7A">
        <w:rPr>
          <w:sz w:val="28"/>
          <w:szCs w:val="28"/>
        </w:rPr>
        <w:t xml:space="preserve">¼ </w:t>
      </w:r>
      <w:r>
        <w:t>‘ünün yazılı başvurusu üzerine Yönetim Kurulu tarafından olağanüstü toplantıya çağırabilir. Bu durumlarda Genel Kurul toplantısı en geç on beş gün içerisinde gerçekleştirilir. Öğrenci Konseyinin olağanüstü yapılan Genel Kurul toplantılarını ve gündemini Öğrenci Konseyi Yönetim Kurulu belirler ve yürütür.</w:t>
      </w:r>
    </w:p>
    <w:p w:rsidR="0072762C" w:rsidRPr="00867C7A" w:rsidRDefault="0072762C" w:rsidP="00520390">
      <w:pPr>
        <w:jc w:val="both"/>
        <w:rPr>
          <w:b/>
        </w:rPr>
      </w:pPr>
      <w:r w:rsidRPr="00867C7A">
        <w:rPr>
          <w:b/>
        </w:rPr>
        <w:t>Öğrenci Konseyi Genel Kurulunun Görevleri</w:t>
      </w:r>
    </w:p>
    <w:p w:rsidR="0072762C" w:rsidRDefault="0072762C" w:rsidP="00520390">
      <w:pPr>
        <w:jc w:val="both"/>
      </w:pPr>
      <w:r w:rsidRPr="00867C7A">
        <w:rPr>
          <w:b/>
        </w:rPr>
        <w:t xml:space="preserve">Madde 21- </w:t>
      </w:r>
      <w:r>
        <w:t>Öğrenci Konseyi Genel Kurulunun görevleri şunlardır:</w:t>
      </w:r>
    </w:p>
    <w:p w:rsidR="0072762C" w:rsidRDefault="0072762C" w:rsidP="00520390">
      <w:pPr>
        <w:pStyle w:val="ListeParagraf"/>
        <w:numPr>
          <w:ilvl w:val="0"/>
          <w:numId w:val="11"/>
        </w:numPr>
        <w:jc w:val="both"/>
      </w:pPr>
      <w:r>
        <w:t>Konseyi Başkanını seçmek,</w:t>
      </w:r>
    </w:p>
    <w:p w:rsidR="0072762C" w:rsidRDefault="00867C7A" w:rsidP="00520390">
      <w:pPr>
        <w:pStyle w:val="ListeParagraf"/>
        <w:numPr>
          <w:ilvl w:val="0"/>
          <w:numId w:val="11"/>
        </w:numPr>
        <w:jc w:val="both"/>
      </w:pPr>
      <w:r>
        <w:t xml:space="preserve">Öğrenci </w:t>
      </w:r>
      <w:proofErr w:type="spellStart"/>
      <w:r w:rsidR="0072762C">
        <w:t>Öğrenci</w:t>
      </w:r>
      <w:proofErr w:type="spellEnd"/>
      <w:r w:rsidR="0072762C">
        <w:t xml:space="preserve"> Konseyi Yönetim Kurulu üyelerini seçmek,</w:t>
      </w:r>
    </w:p>
    <w:p w:rsidR="0072762C" w:rsidRDefault="0072762C" w:rsidP="00520390">
      <w:pPr>
        <w:pStyle w:val="ListeParagraf"/>
        <w:numPr>
          <w:ilvl w:val="0"/>
          <w:numId w:val="11"/>
        </w:numPr>
        <w:jc w:val="both"/>
      </w:pPr>
      <w:r>
        <w:t>Öğrenci Konseyi Denetleme Kurulu üyelerini seçmek,</w:t>
      </w:r>
    </w:p>
    <w:p w:rsidR="0072762C" w:rsidRDefault="0072762C" w:rsidP="00520390">
      <w:pPr>
        <w:pStyle w:val="ListeParagraf"/>
        <w:numPr>
          <w:ilvl w:val="0"/>
          <w:numId w:val="11"/>
        </w:numPr>
        <w:jc w:val="both"/>
      </w:pPr>
      <w:r>
        <w:t>Öğrenci Konseyinin ve Üniversitemiz öğrencilerinin sorunlarını tartışmak ve karara bağlamak,</w:t>
      </w:r>
    </w:p>
    <w:p w:rsidR="0072762C" w:rsidRDefault="0072762C" w:rsidP="00520390">
      <w:pPr>
        <w:pStyle w:val="ListeParagraf"/>
        <w:numPr>
          <w:ilvl w:val="0"/>
          <w:numId w:val="11"/>
        </w:numPr>
        <w:jc w:val="both"/>
      </w:pPr>
      <w:r>
        <w:t>Öğrenci Konseyinin dönem hedeflerini belirlemek.</w:t>
      </w:r>
    </w:p>
    <w:p w:rsidR="00867C7A" w:rsidRDefault="00867C7A" w:rsidP="00520390">
      <w:pPr>
        <w:pStyle w:val="ListeParagraf"/>
        <w:jc w:val="both"/>
      </w:pPr>
    </w:p>
    <w:p w:rsidR="0072762C" w:rsidRPr="006130DD" w:rsidRDefault="0072762C" w:rsidP="006130DD">
      <w:pPr>
        <w:jc w:val="center"/>
        <w:rPr>
          <w:b/>
          <w:sz w:val="24"/>
          <w:szCs w:val="24"/>
        </w:rPr>
      </w:pPr>
      <w:r w:rsidRPr="006130DD">
        <w:rPr>
          <w:b/>
          <w:sz w:val="24"/>
          <w:szCs w:val="24"/>
        </w:rPr>
        <w:t>YEDİNCİ BÖLÜM</w:t>
      </w:r>
    </w:p>
    <w:p w:rsidR="0072762C" w:rsidRPr="006130DD" w:rsidRDefault="0072762C" w:rsidP="006130DD">
      <w:pPr>
        <w:jc w:val="center"/>
        <w:rPr>
          <w:b/>
          <w:sz w:val="24"/>
          <w:szCs w:val="24"/>
        </w:rPr>
      </w:pPr>
      <w:r w:rsidRPr="006130DD">
        <w:rPr>
          <w:b/>
          <w:sz w:val="24"/>
          <w:szCs w:val="24"/>
        </w:rPr>
        <w:t>Öğrenci Konseyi Kurultayı Divan Kurulu</w:t>
      </w:r>
    </w:p>
    <w:p w:rsidR="0072762C" w:rsidRDefault="0072762C" w:rsidP="00520390">
      <w:pPr>
        <w:jc w:val="both"/>
      </w:pPr>
      <w:r w:rsidRPr="00867C7A">
        <w:rPr>
          <w:b/>
        </w:rPr>
        <w:t>Öğrenci Konseyi Kurultayı Divan Kurulu</w:t>
      </w:r>
    </w:p>
    <w:p w:rsidR="0072762C" w:rsidRDefault="0072762C" w:rsidP="00520390">
      <w:pPr>
        <w:jc w:val="both"/>
      </w:pPr>
      <w:r w:rsidRPr="00867C7A">
        <w:rPr>
          <w:b/>
        </w:rPr>
        <w:t>Madde 22-</w:t>
      </w:r>
      <w:r>
        <w:t xml:space="preserve"> Öğrenci Konseyi Kurultayı Divan Kurulu, iki yılda bir olağan olarak düzenlenen Öğrenci Konseyi kurultayında Öğrenci Konseyi Genel Kurulu üyelerinin, üyelerini, kendi aralarından, seçime katılanların salt çoğunluğuyla seçtiği bir başkan ve iki başkan yardımcısından oluşur. Divan Kurulu üyeleri, Öğrenci Konseyi Yönetim ve Denetleme Kurulu seçimlerinde aday olamazlar.</w:t>
      </w:r>
    </w:p>
    <w:p w:rsidR="0072762C" w:rsidRPr="00867C7A" w:rsidRDefault="0072762C" w:rsidP="00520390">
      <w:pPr>
        <w:jc w:val="both"/>
        <w:rPr>
          <w:b/>
        </w:rPr>
      </w:pPr>
      <w:r w:rsidRPr="00867C7A">
        <w:rPr>
          <w:b/>
        </w:rPr>
        <w:t>Öğrenci Konseyi Kurultayı Divan Kurulunun Görevleri</w:t>
      </w:r>
    </w:p>
    <w:p w:rsidR="0072762C" w:rsidRDefault="00D14711" w:rsidP="00520390">
      <w:pPr>
        <w:jc w:val="both"/>
      </w:pPr>
      <w:r w:rsidRPr="00D14711">
        <w:rPr>
          <w:b/>
        </w:rPr>
        <w:lastRenderedPageBreak/>
        <w:t>Madde 23-</w:t>
      </w:r>
      <w:r>
        <w:t xml:space="preserve"> </w:t>
      </w:r>
      <w:r w:rsidR="0072762C">
        <w:t>Öğrenci Konseyi Kurultayı Divan Kurulunun görevleri şunlardır:</w:t>
      </w:r>
    </w:p>
    <w:p w:rsidR="0072762C" w:rsidRDefault="0072762C" w:rsidP="00520390">
      <w:pPr>
        <w:pStyle w:val="ListeParagraf"/>
        <w:numPr>
          <w:ilvl w:val="0"/>
          <w:numId w:val="12"/>
        </w:numPr>
        <w:jc w:val="both"/>
      </w:pPr>
      <w:r>
        <w:t>Öğrenci Konseyi Kurultayında gündemi yürütmek,</w:t>
      </w:r>
    </w:p>
    <w:p w:rsidR="0072762C" w:rsidRDefault="0072762C" w:rsidP="00520390">
      <w:pPr>
        <w:pStyle w:val="ListeParagraf"/>
        <w:numPr>
          <w:ilvl w:val="0"/>
          <w:numId w:val="12"/>
        </w:numPr>
        <w:jc w:val="both"/>
      </w:pPr>
      <w:r>
        <w:t xml:space="preserve">Öğrenci Konseyi Başkanlığı ile Yönetim Kurulu ve Denetleme Kurulu üyeliği seçimlerine aday olacaklar için ayrı </w:t>
      </w:r>
      <w:proofErr w:type="spellStart"/>
      <w:r>
        <w:t>ayrı</w:t>
      </w:r>
      <w:proofErr w:type="spellEnd"/>
      <w:r>
        <w:t xml:space="preserve"> seçim pusulası hazırlamak.</w:t>
      </w:r>
    </w:p>
    <w:p w:rsidR="0072762C" w:rsidRDefault="0072762C" w:rsidP="00520390">
      <w:pPr>
        <w:pStyle w:val="ListeParagraf"/>
        <w:numPr>
          <w:ilvl w:val="0"/>
          <w:numId w:val="12"/>
        </w:numPr>
        <w:jc w:val="both"/>
      </w:pPr>
      <w:r>
        <w:t xml:space="preserve">Öğrenci Konseyi Başkanlığı ile Yönetim Kurulu ve Denetleme Kurulu üyeliği </w:t>
      </w:r>
      <w:proofErr w:type="gramStart"/>
      <w:r>
        <w:t>seçimlerinin  gizli</w:t>
      </w:r>
      <w:proofErr w:type="gramEnd"/>
      <w:r>
        <w:t xml:space="preserve"> oylama ve açık sayım ile gerçekleştirilmesini sağlamak,</w:t>
      </w:r>
    </w:p>
    <w:p w:rsidR="0072762C" w:rsidRDefault="0072762C" w:rsidP="00520390">
      <w:pPr>
        <w:pStyle w:val="ListeParagraf"/>
        <w:numPr>
          <w:ilvl w:val="0"/>
          <w:numId w:val="12"/>
        </w:numPr>
        <w:jc w:val="both"/>
      </w:pPr>
      <w:r>
        <w:t>Öğrenci Konseyi Başkanlığı ile Yönetim Kurulu ve Denetleme Kurulu üyel</w:t>
      </w:r>
      <w:r w:rsidR="003F3BF3">
        <w:t>iği seçimlerinin oylama sonuçlar</w:t>
      </w:r>
      <w:r>
        <w:t>ını ve seçilenleri, Öğrenci Konseyi Kurultayında ilan etmek. Kurultayı, yeni seçilen Öğrenci Konseyi Başkanının konuşması ile kapatıp, kapanış bildirgesini hazır</w:t>
      </w:r>
      <w:r w:rsidR="003F3BF3">
        <w:t>l</w:t>
      </w:r>
      <w:r>
        <w:t>ayarak Siirt Üniversitesi Rektörlüğüne sunmak.</w:t>
      </w:r>
    </w:p>
    <w:p w:rsidR="0072762C" w:rsidRPr="006130DD" w:rsidRDefault="0072762C" w:rsidP="006130DD">
      <w:pPr>
        <w:jc w:val="center"/>
        <w:rPr>
          <w:b/>
          <w:sz w:val="24"/>
          <w:szCs w:val="24"/>
        </w:rPr>
      </w:pPr>
      <w:r w:rsidRPr="006130DD">
        <w:rPr>
          <w:b/>
          <w:sz w:val="24"/>
          <w:szCs w:val="24"/>
        </w:rPr>
        <w:t>SEKİZİNCİ BÖLÜM</w:t>
      </w:r>
    </w:p>
    <w:p w:rsidR="0072762C" w:rsidRPr="006130DD" w:rsidRDefault="0072762C" w:rsidP="006130DD">
      <w:pPr>
        <w:jc w:val="center"/>
        <w:rPr>
          <w:b/>
          <w:sz w:val="24"/>
          <w:szCs w:val="24"/>
        </w:rPr>
      </w:pPr>
      <w:r w:rsidRPr="006130DD">
        <w:rPr>
          <w:b/>
          <w:sz w:val="24"/>
          <w:szCs w:val="24"/>
        </w:rPr>
        <w:t>Öğrenci Konseyi Yönetim Kurulu</w:t>
      </w:r>
    </w:p>
    <w:p w:rsidR="0072762C" w:rsidRPr="00867C7A" w:rsidRDefault="0072762C" w:rsidP="00520390">
      <w:pPr>
        <w:jc w:val="both"/>
        <w:rPr>
          <w:b/>
        </w:rPr>
      </w:pPr>
      <w:r w:rsidRPr="00867C7A">
        <w:rPr>
          <w:b/>
        </w:rPr>
        <w:t>Öğrenci Konseyi Yönetim Kurulu</w:t>
      </w:r>
    </w:p>
    <w:p w:rsidR="0072762C" w:rsidRDefault="0072762C" w:rsidP="00520390">
      <w:pPr>
        <w:jc w:val="both"/>
      </w:pPr>
      <w:r w:rsidRPr="00867C7A">
        <w:rPr>
          <w:b/>
        </w:rPr>
        <w:t>Madde 24-</w:t>
      </w:r>
      <w:r>
        <w:t xml:space="preserve"> Öğrenci Konseyi Yönetim Kurulu, Öğrenci Konseyi Genel Kurulu üyelerinin, üyelerini, kendi ararından, seçime katılanların salt çoğunluyla ve iki yıl için seçtiği; başkan, başkan yardımcısı, genel sekreter, sayman, halkla ilişkiler ve bilişim sorumlusu, dış ilişkiler sorumlusu, çalışma grupları sorumlusu, eğitim sorumlusu ve sağlık, spor ve kültür sorumlusu olmak üzere toplam dokuz öğrenciden; Öğrenci Konseyi Genel Kurulunda bu sayıyı oluşturacak yeterli temsilci olmaması durumunda başkan, genel sekreter, sayman, eğitim </w:t>
      </w:r>
      <w:proofErr w:type="gramStart"/>
      <w:r>
        <w:t>sorumlusu,</w:t>
      </w:r>
      <w:proofErr w:type="gramEnd"/>
      <w:r>
        <w:t xml:space="preserve"> ve sağlık, spor ve kültür sorumlusu olmak üzere beş öğrenciden oluşur. Öğrenci Konseyi Yönetim Kurulu, Öğrenci Konseyi Genel Kuruluna karşı sorumludur.</w:t>
      </w:r>
    </w:p>
    <w:p w:rsidR="0072762C" w:rsidRDefault="0072762C" w:rsidP="00520390">
      <w:pPr>
        <w:jc w:val="both"/>
      </w:pPr>
      <w:r>
        <w:t xml:space="preserve">Öğrenci Konseyi Yönetim Kurulu, Öğrenci Konseyi Yönetim Kurulu Başkanının yönetiminde ayda en az bir kez toplanır. Kurulun toplantı gündemi, yeri ve tarihi en az yedi gün önce başkan tarafından Yönetim Kurulu üyelerine duyurulur. Kurulun toplanabilmesi için kurul üye sayısının salt çoğunluğunun katılımı, karar alabilmesi içinde yapılacak açık oylamada katılanların salt çoğunluğunun oyu gereklidir. Başkanın toplantılara katılamadığı durumlarda başkan yardımcısı, başkan yardımcısının olmadığı hallerde başkanın belirleyeceği bir Yönetim Kurulu üyesi bu görevi yürütür ve oy kullanabilir. Oylarda eşitlik olması durumunda başkanın oyu, başkanın olmadığı durumlarda bu görevi </w:t>
      </w:r>
      <w:proofErr w:type="spellStart"/>
      <w:r>
        <w:t>yürten</w:t>
      </w:r>
      <w:proofErr w:type="spellEnd"/>
      <w:r>
        <w:t xml:space="preserve"> başkan yardımcısı veya Yönetim Kurulu üyesinin oyu belirleyicidir. </w:t>
      </w:r>
    </w:p>
    <w:p w:rsidR="00BD0BE5" w:rsidRPr="00867C7A" w:rsidRDefault="00BD0BE5" w:rsidP="00520390">
      <w:pPr>
        <w:jc w:val="both"/>
        <w:rPr>
          <w:b/>
        </w:rPr>
      </w:pPr>
      <w:r w:rsidRPr="00867C7A">
        <w:rPr>
          <w:b/>
        </w:rPr>
        <w:t>Öğrenci Konseyi Yönetim Kurulunun Görevleri</w:t>
      </w:r>
    </w:p>
    <w:p w:rsidR="00BD0BE5" w:rsidRDefault="00BD0BE5" w:rsidP="00520390">
      <w:pPr>
        <w:jc w:val="both"/>
      </w:pPr>
      <w:r w:rsidRPr="00867C7A">
        <w:rPr>
          <w:b/>
        </w:rPr>
        <w:t>Madde 25-</w:t>
      </w:r>
      <w:r w:rsidRPr="00BD0BE5">
        <w:t xml:space="preserve"> </w:t>
      </w:r>
      <w:r>
        <w:t>Öğrenci Konseyi Yönetim Kurulunun görevleri şunlardır:</w:t>
      </w:r>
    </w:p>
    <w:p w:rsidR="00BD0BE5" w:rsidRDefault="00BD0BE5" w:rsidP="00520390">
      <w:pPr>
        <w:pStyle w:val="ListeParagraf"/>
        <w:numPr>
          <w:ilvl w:val="0"/>
          <w:numId w:val="13"/>
        </w:numPr>
        <w:jc w:val="both"/>
      </w:pPr>
      <w:r>
        <w:t>Öğrenci konseyi Genel Kurulunun aldığı kararların uygulanmasını sağlamak,</w:t>
      </w:r>
    </w:p>
    <w:p w:rsidR="00BD0BE5" w:rsidRDefault="00BD0BE5" w:rsidP="00520390">
      <w:pPr>
        <w:pStyle w:val="ListeParagraf"/>
        <w:numPr>
          <w:ilvl w:val="0"/>
          <w:numId w:val="13"/>
        </w:numPr>
        <w:jc w:val="both"/>
      </w:pPr>
      <w:r>
        <w:t>Yükseköğretim Kurumundaki öğrencilerin sorunlarını belirlemek, görüş ve düşüncelerini yükseköğretim kurumunun ilgili yönetim organlarına iletmek,</w:t>
      </w:r>
    </w:p>
    <w:p w:rsidR="00BD0BE5" w:rsidRDefault="00BD0BE5" w:rsidP="00520390">
      <w:pPr>
        <w:pStyle w:val="ListeParagraf"/>
        <w:numPr>
          <w:ilvl w:val="0"/>
          <w:numId w:val="13"/>
        </w:numPr>
        <w:jc w:val="both"/>
      </w:pPr>
      <w:r>
        <w:t>Sivil toplum kuruluşları ile işbirliği yaparak, toplumsal duyarlılık projeleri geliştirmek ve bu projelere yükseköğretim kurumu içerisinde öğrenci katılımını teşvik etmek,</w:t>
      </w:r>
    </w:p>
    <w:p w:rsidR="00BD0BE5" w:rsidRDefault="00BD0BE5" w:rsidP="00520390">
      <w:pPr>
        <w:pStyle w:val="ListeParagraf"/>
        <w:numPr>
          <w:ilvl w:val="0"/>
          <w:numId w:val="13"/>
        </w:numPr>
        <w:jc w:val="both"/>
      </w:pPr>
      <w:r>
        <w:t>Ulusal ve Uluslar arası “Eğitim ve Gençlik Programları”na öğrenci katılımına yönelik çalışmalar yapmak,</w:t>
      </w:r>
    </w:p>
    <w:p w:rsidR="00BD0BE5" w:rsidRDefault="00BD0BE5" w:rsidP="00520390">
      <w:pPr>
        <w:pStyle w:val="ListeParagraf"/>
        <w:numPr>
          <w:ilvl w:val="0"/>
          <w:numId w:val="13"/>
        </w:numPr>
        <w:jc w:val="both"/>
      </w:pPr>
      <w:r>
        <w:t>Ulusal ve uluslar arası öğrenci birlikleri ve organizasyonları ile ilişkileri geliştirmek,</w:t>
      </w:r>
    </w:p>
    <w:p w:rsidR="00BD0BE5" w:rsidRDefault="00BD0BE5" w:rsidP="00520390">
      <w:pPr>
        <w:pStyle w:val="ListeParagraf"/>
        <w:numPr>
          <w:ilvl w:val="0"/>
          <w:numId w:val="13"/>
        </w:numPr>
        <w:jc w:val="both"/>
      </w:pPr>
      <w:r>
        <w:t xml:space="preserve">Yemek, ulaşım, barınma, kafeterya, kulüp, burs, eğitim, sanat, </w:t>
      </w:r>
      <w:proofErr w:type="gramStart"/>
      <w:r>
        <w:t>kültür,</w:t>
      </w:r>
      <w:proofErr w:type="gramEnd"/>
      <w:r>
        <w:t xml:space="preserve"> ve spor alanlarında çalışma grupları oluşturmak ve bunların işlerliğini sağlamak,</w:t>
      </w:r>
    </w:p>
    <w:p w:rsidR="00BD0BE5" w:rsidRDefault="00BC4777" w:rsidP="00520390">
      <w:pPr>
        <w:pStyle w:val="ListeParagraf"/>
        <w:numPr>
          <w:ilvl w:val="0"/>
          <w:numId w:val="13"/>
        </w:numPr>
        <w:jc w:val="both"/>
      </w:pPr>
      <w:r>
        <w:t>Çalışmaları hakkında Öğrenci Konseyi Genel Kurulu üyelerini bilgilendirmek,</w:t>
      </w:r>
    </w:p>
    <w:p w:rsidR="00BC4777" w:rsidRDefault="00BC4777" w:rsidP="00520390">
      <w:pPr>
        <w:pStyle w:val="ListeParagraf"/>
        <w:numPr>
          <w:ilvl w:val="0"/>
          <w:numId w:val="13"/>
        </w:numPr>
        <w:jc w:val="both"/>
      </w:pPr>
      <w:r>
        <w:t>Ulusal Öğrenci Konseyinin kararlarını Üniversitemizde duyurmak ve izlemek,</w:t>
      </w:r>
    </w:p>
    <w:p w:rsidR="00BC4777" w:rsidRDefault="00BC4777" w:rsidP="00520390">
      <w:pPr>
        <w:pStyle w:val="ListeParagraf"/>
        <w:numPr>
          <w:ilvl w:val="0"/>
          <w:numId w:val="13"/>
        </w:numPr>
        <w:jc w:val="both"/>
      </w:pPr>
      <w:proofErr w:type="gramStart"/>
      <w:r>
        <w:t>Gerçekleştirilen çalışmaların raporlarını hazırlamak ve arşiv oluşturmak.</w:t>
      </w:r>
      <w:proofErr w:type="gramEnd"/>
    </w:p>
    <w:p w:rsidR="00B67248" w:rsidRDefault="00B67248" w:rsidP="006130DD">
      <w:pPr>
        <w:jc w:val="center"/>
        <w:rPr>
          <w:b/>
          <w:sz w:val="24"/>
          <w:szCs w:val="24"/>
        </w:rPr>
      </w:pPr>
    </w:p>
    <w:p w:rsidR="00BC4777" w:rsidRPr="006130DD" w:rsidRDefault="00BC4777" w:rsidP="006130DD">
      <w:pPr>
        <w:jc w:val="center"/>
        <w:rPr>
          <w:b/>
          <w:sz w:val="24"/>
          <w:szCs w:val="24"/>
        </w:rPr>
      </w:pPr>
      <w:r w:rsidRPr="006130DD">
        <w:rPr>
          <w:b/>
          <w:sz w:val="24"/>
          <w:szCs w:val="24"/>
        </w:rPr>
        <w:t>DOKUZUNCU BÖLÜM</w:t>
      </w:r>
    </w:p>
    <w:p w:rsidR="003F7AB3" w:rsidRPr="006130DD" w:rsidRDefault="00BC4777" w:rsidP="006130DD">
      <w:pPr>
        <w:jc w:val="center"/>
        <w:rPr>
          <w:b/>
          <w:sz w:val="24"/>
          <w:szCs w:val="24"/>
        </w:rPr>
      </w:pPr>
      <w:r w:rsidRPr="006130DD">
        <w:rPr>
          <w:b/>
          <w:sz w:val="24"/>
          <w:szCs w:val="24"/>
        </w:rPr>
        <w:t>Öğrenci Konseyi Denetleme Kurulu</w:t>
      </w:r>
    </w:p>
    <w:p w:rsidR="00BC4777" w:rsidRPr="00867C7A" w:rsidRDefault="003F7AB3" w:rsidP="00520390">
      <w:pPr>
        <w:jc w:val="both"/>
        <w:rPr>
          <w:b/>
        </w:rPr>
      </w:pPr>
      <w:r w:rsidRPr="00867C7A">
        <w:rPr>
          <w:b/>
        </w:rPr>
        <w:t>Öğrenci Konseyi Denetleme Kurulu</w:t>
      </w:r>
    </w:p>
    <w:p w:rsidR="00BC4777" w:rsidRDefault="00BC4777" w:rsidP="00520390">
      <w:pPr>
        <w:jc w:val="both"/>
      </w:pPr>
      <w:r w:rsidRPr="00867C7A">
        <w:rPr>
          <w:b/>
        </w:rPr>
        <w:t>Madde 26-</w:t>
      </w:r>
      <w:r>
        <w:t>Öğrenci Konseyi Denetleme Kurulu, Öğrenci Konseyi Genel Kurulu tarafından, Öğrenci Konseyi Yönetim Kurulu üyeleri arasından, yeterli yönetim kurulu üyesi olmaması durumunda, aynı şartlarda, Genel Kurul üyeleri arasından, seçime katılanların, salt çoğunluyla ve iki yıl için seçilir. Öğrenci Konseyi</w:t>
      </w:r>
      <w:r w:rsidR="00C01797">
        <w:t xml:space="preserve"> Denetleme Kurulu, bir başkan ve iki üyeden oluşur.</w:t>
      </w:r>
    </w:p>
    <w:p w:rsidR="00C01797" w:rsidRPr="00867C7A" w:rsidRDefault="00C01797" w:rsidP="00520390">
      <w:pPr>
        <w:jc w:val="both"/>
        <w:rPr>
          <w:b/>
        </w:rPr>
      </w:pPr>
      <w:r w:rsidRPr="00867C7A">
        <w:rPr>
          <w:b/>
        </w:rPr>
        <w:t>Öğrenci Konseyi Denetleme Kurulunun Görevleri</w:t>
      </w:r>
    </w:p>
    <w:p w:rsidR="00C01797" w:rsidRDefault="00C01797" w:rsidP="00520390">
      <w:pPr>
        <w:jc w:val="both"/>
      </w:pPr>
      <w:r w:rsidRPr="00867C7A">
        <w:rPr>
          <w:b/>
        </w:rPr>
        <w:t>Madde 27-</w:t>
      </w:r>
      <w:r w:rsidRPr="00C01797">
        <w:t xml:space="preserve"> </w:t>
      </w:r>
      <w:r>
        <w:t>Öğrenci Konseyi Denetleme Kurulu görevleri şunlardır:</w:t>
      </w:r>
    </w:p>
    <w:p w:rsidR="00C01797" w:rsidRDefault="00C01797" w:rsidP="00520390">
      <w:pPr>
        <w:pStyle w:val="ListeParagraf"/>
        <w:numPr>
          <w:ilvl w:val="0"/>
          <w:numId w:val="14"/>
        </w:numPr>
        <w:jc w:val="both"/>
      </w:pPr>
      <w:r>
        <w:t>Öğrenci Konseyi Yönetim Kurulunun Yükseköğretim Kurumları Öğrenci konse</w:t>
      </w:r>
      <w:r w:rsidR="003F3BF3">
        <w:t>yleri ve Yükseköğretim Kurumları</w:t>
      </w:r>
      <w:r>
        <w:t xml:space="preserve"> Ulusal Öğrenci Konseyi Yönetmeliğinin hükümlerine, Siirt Üniversitesi Öğrenci Konsey Yönergesine ve Öğrenci Konseyi Genel Kurulu kararlarına göre çalışıp çalışmadığını denetlemek,</w:t>
      </w:r>
    </w:p>
    <w:p w:rsidR="00C01797" w:rsidRDefault="00C01797" w:rsidP="00520390">
      <w:pPr>
        <w:pStyle w:val="ListeParagraf"/>
        <w:numPr>
          <w:ilvl w:val="0"/>
          <w:numId w:val="14"/>
        </w:numPr>
        <w:jc w:val="both"/>
      </w:pPr>
      <w:r>
        <w:t>Yaptığı çalışmalar hakkında Siirt Üniversitesi Rektörlüğünü ve Öğrenci Konseyi Genel Kurulunu bilgilendirmek.</w:t>
      </w:r>
    </w:p>
    <w:p w:rsidR="006130DD" w:rsidRDefault="006130DD" w:rsidP="006130DD">
      <w:pPr>
        <w:jc w:val="center"/>
        <w:rPr>
          <w:b/>
          <w:sz w:val="24"/>
          <w:szCs w:val="24"/>
        </w:rPr>
      </w:pPr>
    </w:p>
    <w:p w:rsidR="00C01797" w:rsidRPr="006130DD" w:rsidRDefault="00C01797" w:rsidP="006130DD">
      <w:pPr>
        <w:jc w:val="center"/>
        <w:rPr>
          <w:b/>
          <w:sz w:val="24"/>
          <w:szCs w:val="24"/>
        </w:rPr>
      </w:pPr>
      <w:r w:rsidRPr="006130DD">
        <w:rPr>
          <w:b/>
          <w:sz w:val="24"/>
          <w:szCs w:val="24"/>
        </w:rPr>
        <w:t>ONUNCU BÖLÜM</w:t>
      </w:r>
    </w:p>
    <w:p w:rsidR="00C01797" w:rsidRPr="006130DD" w:rsidRDefault="00C01797" w:rsidP="006130DD">
      <w:pPr>
        <w:jc w:val="center"/>
        <w:rPr>
          <w:b/>
          <w:sz w:val="24"/>
          <w:szCs w:val="24"/>
        </w:rPr>
      </w:pPr>
      <w:r w:rsidRPr="006130DD">
        <w:rPr>
          <w:b/>
          <w:sz w:val="24"/>
          <w:szCs w:val="24"/>
        </w:rPr>
        <w:t>Öğrenci Konseyi Başkanı</w:t>
      </w:r>
    </w:p>
    <w:p w:rsidR="003F7AB3" w:rsidRPr="00867C7A" w:rsidRDefault="003F7AB3" w:rsidP="00520390">
      <w:pPr>
        <w:jc w:val="both"/>
        <w:rPr>
          <w:b/>
        </w:rPr>
      </w:pPr>
      <w:r w:rsidRPr="00867C7A">
        <w:rPr>
          <w:b/>
        </w:rPr>
        <w:t>Öğrenci Konseyi Başkanı</w:t>
      </w:r>
    </w:p>
    <w:p w:rsidR="00C01797" w:rsidRDefault="00C01797" w:rsidP="00520390">
      <w:pPr>
        <w:jc w:val="both"/>
      </w:pPr>
      <w:r w:rsidRPr="00867C7A">
        <w:rPr>
          <w:b/>
        </w:rPr>
        <w:t>Madde 28-</w:t>
      </w:r>
      <w:r>
        <w:t xml:space="preserve"> Öğrenci Konseyi Başkanı, Öğrenci Konseyi Genel Kurulu tarafından, kurul üyeleri arasından, seçime katılanların salt çoğunluyla ve iki yıl için seçilir. Bir başkan en fazla üst üste iki dönem görev yapabilir.</w:t>
      </w:r>
    </w:p>
    <w:p w:rsidR="00C01797" w:rsidRDefault="00C01797" w:rsidP="00520390">
      <w:pPr>
        <w:jc w:val="both"/>
      </w:pPr>
      <w:r>
        <w:t>Konsey başkanının seçilme niteliklerini kaybetmesi veya</w:t>
      </w:r>
      <w:r w:rsidR="003F3BF3">
        <w:t xml:space="preserve"> herhangi bir nedenle süresi bit</w:t>
      </w:r>
      <w:r>
        <w:t xml:space="preserve">meden önce </w:t>
      </w:r>
      <w:r w:rsidR="000B608B">
        <w:t xml:space="preserve">görevinden ayrılması halinde </w:t>
      </w:r>
      <w:r w:rsidR="00D31AC4">
        <w:t xml:space="preserve">kalan süreyi tamamlamak üzere aynı usulle bir ay içinde yeni bir başkan seçilir. Yeni başkan seçilinceye kadar Öğrenci konseyi Başkanlığına Öğrenci Konseyi Yönetim Kurulu üyelerinin kendi aralarından seçeceği bir üye </w:t>
      </w:r>
      <w:proofErr w:type="gramStart"/>
      <w:r w:rsidR="00D31AC4">
        <w:t>vekalet</w:t>
      </w:r>
      <w:proofErr w:type="gramEnd"/>
      <w:r w:rsidR="00D31AC4">
        <w:t xml:space="preserve"> eder.</w:t>
      </w:r>
    </w:p>
    <w:p w:rsidR="00D31AC4" w:rsidRPr="00867C7A" w:rsidRDefault="00D31AC4" w:rsidP="00520390">
      <w:pPr>
        <w:jc w:val="both"/>
        <w:rPr>
          <w:b/>
        </w:rPr>
      </w:pPr>
      <w:r w:rsidRPr="00867C7A">
        <w:rPr>
          <w:b/>
        </w:rPr>
        <w:t>Öğrenci Konseyi Başkanının Görevleri</w:t>
      </w:r>
    </w:p>
    <w:p w:rsidR="00D31AC4" w:rsidRDefault="00C95C3E" w:rsidP="00520390">
      <w:pPr>
        <w:jc w:val="both"/>
      </w:pPr>
      <w:r w:rsidRPr="00C95C3E">
        <w:rPr>
          <w:b/>
        </w:rPr>
        <w:t>Madde 29-</w:t>
      </w:r>
      <w:r>
        <w:t xml:space="preserve"> </w:t>
      </w:r>
      <w:r w:rsidR="00D31AC4">
        <w:t>Öğrenci Konseyi Başkanının görevleri şunlardır:</w:t>
      </w:r>
    </w:p>
    <w:p w:rsidR="00D31AC4" w:rsidRDefault="00D31AC4" w:rsidP="00520390">
      <w:pPr>
        <w:pStyle w:val="ListeParagraf"/>
        <w:numPr>
          <w:ilvl w:val="0"/>
          <w:numId w:val="15"/>
        </w:numPr>
        <w:jc w:val="both"/>
      </w:pPr>
      <w:r>
        <w:t>Siirt Üniversitesi Öğrencilerini ulusal ve uluslar arası öğrenci etkinliklerinde temsil etmek,</w:t>
      </w:r>
    </w:p>
    <w:p w:rsidR="00D31AC4" w:rsidRDefault="00D31AC4" w:rsidP="00520390">
      <w:pPr>
        <w:pStyle w:val="ListeParagraf"/>
        <w:numPr>
          <w:ilvl w:val="0"/>
          <w:numId w:val="15"/>
        </w:numPr>
        <w:jc w:val="both"/>
      </w:pPr>
      <w:r>
        <w:t>Öğrenci Konseyi Yönetim Kurulu toplantılarının gündemini belirlemek ve bu toplantılara başkanlık etmek,</w:t>
      </w:r>
    </w:p>
    <w:p w:rsidR="00D31AC4" w:rsidRDefault="00D31AC4" w:rsidP="00520390">
      <w:pPr>
        <w:pStyle w:val="ListeParagraf"/>
        <w:numPr>
          <w:ilvl w:val="0"/>
          <w:numId w:val="15"/>
        </w:numPr>
        <w:jc w:val="both"/>
      </w:pPr>
      <w:r>
        <w:t>Öğrenci Konseyi Yönetim Kurulunca alınan kararların duyurulmasını sağlamak ve uygulanmasını izlemek,</w:t>
      </w:r>
    </w:p>
    <w:p w:rsidR="00D31AC4" w:rsidRDefault="005C4F89" w:rsidP="00520390">
      <w:pPr>
        <w:pStyle w:val="ListeParagraf"/>
        <w:numPr>
          <w:ilvl w:val="0"/>
          <w:numId w:val="15"/>
        </w:numPr>
        <w:jc w:val="both"/>
      </w:pPr>
      <w:r>
        <w:t>Görev süresi bitiminde görev yaptığı dönem raporunu bir sonraki Öğrenci Konseyi Kurultayında sunmak,</w:t>
      </w:r>
    </w:p>
    <w:p w:rsidR="005C4F89" w:rsidRDefault="005C4F89" w:rsidP="00520390">
      <w:pPr>
        <w:ind w:left="360"/>
        <w:jc w:val="both"/>
      </w:pPr>
      <w:r>
        <w:t>Başkanın katılamadığı durumlarda başkan yardımcısı veya başkanın belirleyeceği bir yönetim kurulu üyesi toplantılara katılır.</w:t>
      </w:r>
    </w:p>
    <w:p w:rsidR="00B67248" w:rsidRDefault="00B67248" w:rsidP="003F3BF3">
      <w:pPr>
        <w:ind w:left="360"/>
        <w:jc w:val="center"/>
        <w:rPr>
          <w:b/>
          <w:sz w:val="28"/>
          <w:szCs w:val="28"/>
        </w:rPr>
      </w:pPr>
    </w:p>
    <w:p w:rsidR="005C4F89" w:rsidRPr="00867C7A" w:rsidRDefault="005C4F89" w:rsidP="003F3BF3">
      <w:pPr>
        <w:ind w:left="360"/>
        <w:jc w:val="center"/>
        <w:rPr>
          <w:b/>
          <w:sz w:val="28"/>
          <w:szCs w:val="28"/>
        </w:rPr>
      </w:pPr>
      <w:r w:rsidRPr="00867C7A">
        <w:rPr>
          <w:b/>
          <w:sz w:val="28"/>
          <w:szCs w:val="28"/>
        </w:rPr>
        <w:t>ÜÇÜNCÜ KISIM</w:t>
      </w:r>
    </w:p>
    <w:p w:rsidR="005C4F89" w:rsidRPr="00867C7A" w:rsidRDefault="005C4F89" w:rsidP="003F3BF3">
      <w:pPr>
        <w:ind w:left="360"/>
        <w:jc w:val="center"/>
        <w:rPr>
          <w:b/>
          <w:sz w:val="28"/>
          <w:szCs w:val="28"/>
        </w:rPr>
      </w:pPr>
      <w:r w:rsidRPr="00867C7A">
        <w:rPr>
          <w:b/>
          <w:sz w:val="28"/>
          <w:szCs w:val="28"/>
        </w:rPr>
        <w:t>Çeşitli ve Son Hükümler</w:t>
      </w:r>
    </w:p>
    <w:p w:rsidR="005C4F89" w:rsidRPr="00867C7A" w:rsidRDefault="00867C7A" w:rsidP="00D14711">
      <w:pPr>
        <w:jc w:val="both"/>
        <w:rPr>
          <w:b/>
        </w:rPr>
      </w:pPr>
      <w:r>
        <w:rPr>
          <w:b/>
        </w:rPr>
        <w:t>Öğrenci Konseylerinde Görev Y</w:t>
      </w:r>
      <w:r w:rsidR="005C4F89" w:rsidRPr="00867C7A">
        <w:rPr>
          <w:b/>
        </w:rPr>
        <w:t>apan Öğrencilerin Harcırah Giderlerinin Karşılanması</w:t>
      </w:r>
    </w:p>
    <w:p w:rsidR="005C4F89" w:rsidRDefault="005C4F89" w:rsidP="00D14711">
      <w:pPr>
        <w:jc w:val="both"/>
      </w:pPr>
      <w:r w:rsidRPr="00867C7A">
        <w:rPr>
          <w:b/>
        </w:rPr>
        <w:t xml:space="preserve">Madde 30- </w:t>
      </w:r>
      <w:r>
        <w:t>Ulusal Öğrenci Konseyi ve Siirt Üniversitesi Öğrenci Konseyi organlarında görev yapan başkan ve diğer öğrenci temsilcilerinin, Yükseköğretim Kurumları Öğrenci konseyleri ve Yükseköğretim Kurumları Ulusal Öğrenci Konseyi Yönetmeliği ve bu yönerge esasları doğrultusunda yurt içi; bütçe olanakları ölçüsünde de yurt dışı görevlendirilmeleri, Üniversitemiz tarafından yapılır. Harcırahları, varsa katılım ücretleri Üniversitemiz “Yükseköğretim Kurumu Öğrenci Sosyal Hizmetler Bütçesi”nden karşılanır.</w:t>
      </w:r>
    </w:p>
    <w:p w:rsidR="001242A5" w:rsidRDefault="001242A5" w:rsidP="00520390">
      <w:pPr>
        <w:ind w:left="360"/>
        <w:jc w:val="both"/>
        <w:rPr>
          <w:b/>
        </w:rPr>
      </w:pPr>
    </w:p>
    <w:p w:rsidR="005C4F89" w:rsidRPr="00867C7A" w:rsidRDefault="005E4A3F" w:rsidP="00D14711">
      <w:pPr>
        <w:jc w:val="both"/>
        <w:rPr>
          <w:b/>
        </w:rPr>
      </w:pPr>
      <w:r w:rsidRPr="00867C7A">
        <w:rPr>
          <w:b/>
        </w:rPr>
        <w:t>Öğrenci Konseyi Çalışmalarının Koordinasyonu ve Yürütülmesi</w:t>
      </w:r>
    </w:p>
    <w:p w:rsidR="005E4A3F" w:rsidRDefault="005E4A3F" w:rsidP="00D14711">
      <w:pPr>
        <w:jc w:val="both"/>
      </w:pPr>
      <w:r w:rsidRPr="001242A5">
        <w:rPr>
          <w:b/>
        </w:rPr>
        <w:t>Madde 31-</w:t>
      </w:r>
      <w:r>
        <w:t xml:space="preserve"> Öğrenci konseyi çalışmalarını Üniversitemiz ile koordine etmek ve gerektiğinde ilgili Kurul ve kurumların onayını almak suretiyle T.C. Anayasasına ve yürürlükteki diğer mevzuata uygun olarak yürütmek zorundadır.</w:t>
      </w:r>
    </w:p>
    <w:p w:rsidR="006130DD" w:rsidRDefault="006130DD" w:rsidP="00520390">
      <w:pPr>
        <w:ind w:left="360"/>
        <w:jc w:val="both"/>
        <w:rPr>
          <w:b/>
        </w:rPr>
      </w:pPr>
    </w:p>
    <w:p w:rsidR="006130DD" w:rsidRDefault="006130DD" w:rsidP="00520390">
      <w:pPr>
        <w:ind w:left="360"/>
        <w:jc w:val="both"/>
        <w:rPr>
          <w:b/>
        </w:rPr>
      </w:pPr>
    </w:p>
    <w:p w:rsidR="005E4A3F" w:rsidRPr="001242A5" w:rsidRDefault="005E4A3F" w:rsidP="00D14711">
      <w:pPr>
        <w:jc w:val="both"/>
        <w:rPr>
          <w:b/>
        </w:rPr>
      </w:pPr>
      <w:r w:rsidRPr="001242A5">
        <w:rPr>
          <w:b/>
        </w:rPr>
        <w:t>Öğrenci Temsilciliklerinin ve organlardaki Görevlerin süresi</w:t>
      </w:r>
    </w:p>
    <w:p w:rsidR="005E4A3F" w:rsidRDefault="005E4A3F" w:rsidP="00D14711">
      <w:pPr>
        <w:jc w:val="both"/>
      </w:pPr>
      <w:r w:rsidRPr="001242A5">
        <w:rPr>
          <w:b/>
        </w:rPr>
        <w:t>Madde 32-</w:t>
      </w:r>
      <w:r>
        <w:t xml:space="preserve"> Öğrenci konseyinin tüm organlarındaki öğrenci temsilciliklerinin ve görevlerinin süresi iki yıldır.</w:t>
      </w:r>
    </w:p>
    <w:p w:rsidR="005E4A3F" w:rsidRPr="001242A5" w:rsidRDefault="005E4A3F" w:rsidP="00D14711">
      <w:pPr>
        <w:jc w:val="both"/>
        <w:rPr>
          <w:b/>
        </w:rPr>
      </w:pPr>
      <w:r w:rsidRPr="001242A5">
        <w:rPr>
          <w:b/>
        </w:rPr>
        <w:t>Öğrenci Temsilciliğinin Sona Ermesi</w:t>
      </w:r>
    </w:p>
    <w:p w:rsidR="005E4A3F" w:rsidRDefault="005E4A3F" w:rsidP="00D14711">
      <w:pPr>
        <w:jc w:val="both"/>
      </w:pPr>
      <w:r w:rsidRPr="001242A5">
        <w:rPr>
          <w:b/>
        </w:rPr>
        <w:t>Madde 33-</w:t>
      </w:r>
      <w:r>
        <w:t xml:space="preserve">Mezuniyet veya başka bir nedenle yükseköğretim kurumundan ilişiği kesilen ya da </w:t>
      </w:r>
      <w:proofErr w:type="gramStart"/>
      <w:r>
        <w:t>13/1/1985</w:t>
      </w:r>
      <w:proofErr w:type="gramEnd"/>
      <w:r>
        <w:t xml:space="preserve"> tarihli ve 18634 sayılı Resmi Gazete’de yayımlanan Yükseköğretim Kurumları Öğrenci Disiplin Yönetmeliğine göre, haklarında uzaklaştırma veya çıkarma cezası kesinleşen Öğrenci Konseyi temsilcilerinin, öğrenci temsilciliği, üyeliği ve buna bağlı tüm görevleri sona erer.</w:t>
      </w:r>
    </w:p>
    <w:p w:rsidR="005E4A3F" w:rsidRPr="001242A5" w:rsidRDefault="005E4A3F" w:rsidP="00D14711">
      <w:pPr>
        <w:jc w:val="both"/>
        <w:rPr>
          <w:b/>
        </w:rPr>
      </w:pPr>
      <w:r w:rsidRPr="001242A5">
        <w:rPr>
          <w:b/>
        </w:rPr>
        <w:t>Öğrenci Konseylerine Oda, Araç ve Gereç Tahsisi</w:t>
      </w:r>
    </w:p>
    <w:p w:rsidR="005E4A3F" w:rsidRDefault="00B33FF7" w:rsidP="00D14711">
      <w:pPr>
        <w:jc w:val="both"/>
      </w:pPr>
      <w:r w:rsidRPr="001242A5">
        <w:rPr>
          <w:b/>
        </w:rPr>
        <w:t>Madde 34-</w:t>
      </w:r>
      <w:r w:rsidR="005E4A3F">
        <w:t>Öğrenci Konseyine bu Yönergede yer alan görevleri gerçekleştirmek amacıyla Üniversitemiz tarafından, kurum içinde uygun g</w:t>
      </w:r>
      <w:r>
        <w:t>örülen oda(</w:t>
      </w:r>
      <w:proofErr w:type="spellStart"/>
      <w:r>
        <w:t>lar</w:t>
      </w:r>
      <w:proofErr w:type="spellEnd"/>
      <w:r>
        <w:t>) tahsis edilir ve çalışmaları için gerekli araç ve gereç sağlanır.</w:t>
      </w:r>
    </w:p>
    <w:p w:rsidR="00B33FF7" w:rsidRPr="001242A5" w:rsidRDefault="00B33FF7" w:rsidP="00D14711">
      <w:pPr>
        <w:jc w:val="both"/>
        <w:rPr>
          <w:b/>
        </w:rPr>
      </w:pPr>
      <w:r w:rsidRPr="001242A5">
        <w:rPr>
          <w:b/>
        </w:rPr>
        <w:t>Yürürlük</w:t>
      </w:r>
    </w:p>
    <w:p w:rsidR="00B33FF7" w:rsidRDefault="00B33FF7" w:rsidP="00D14711">
      <w:pPr>
        <w:jc w:val="both"/>
      </w:pPr>
      <w:r w:rsidRPr="001242A5">
        <w:rPr>
          <w:b/>
        </w:rPr>
        <w:t>Madde 35-</w:t>
      </w:r>
      <w:r>
        <w:t xml:space="preserve"> Bu Yönerge Siirt Üniversitesi Senatosu tarafından kabul edildiği tarihte yürürlüğe girer.</w:t>
      </w:r>
    </w:p>
    <w:p w:rsidR="00B33FF7" w:rsidRPr="001242A5" w:rsidRDefault="00B33FF7" w:rsidP="00D14711">
      <w:pPr>
        <w:jc w:val="both"/>
        <w:rPr>
          <w:b/>
        </w:rPr>
      </w:pPr>
      <w:r w:rsidRPr="001242A5">
        <w:rPr>
          <w:b/>
        </w:rPr>
        <w:t xml:space="preserve">Yürütme </w:t>
      </w:r>
    </w:p>
    <w:p w:rsidR="00B33FF7" w:rsidRDefault="00B33FF7" w:rsidP="00D14711">
      <w:pPr>
        <w:jc w:val="both"/>
      </w:pPr>
      <w:r w:rsidRPr="001242A5">
        <w:rPr>
          <w:b/>
        </w:rPr>
        <w:t>Madde 36-</w:t>
      </w:r>
      <w:r>
        <w:t xml:space="preserve"> Bu Yönerge hükümlerini Siirt Üniversitesi Rektörü yürütür.</w:t>
      </w:r>
    </w:p>
    <w:p w:rsidR="00D31AC4" w:rsidRDefault="00D31AC4" w:rsidP="00520390">
      <w:pPr>
        <w:jc w:val="both"/>
      </w:pPr>
    </w:p>
    <w:p w:rsidR="00C01797" w:rsidRDefault="00C01797" w:rsidP="00520390">
      <w:pPr>
        <w:jc w:val="both"/>
      </w:pPr>
    </w:p>
    <w:sectPr w:rsidR="00C01797" w:rsidSect="006130DD">
      <w:pgSz w:w="11906" w:h="16838"/>
      <w:pgMar w:top="284"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4C4"/>
    <w:multiLevelType w:val="hybridMultilevel"/>
    <w:tmpl w:val="3DAC5E20"/>
    <w:lvl w:ilvl="0" w:tplc="6C0ED1F6">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036A317C"/>
    <w:multiLevelType w:val="hybridMultilevel"/>
    <w:tmpl w:val="1A545E04"/>
    <w:lvl w:ilvl="0" w:tplc="24C627E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2D7008"/>
    <w:multiLevelType w:val="hybridMultilevel"/>
    <w:tmpl w:val="37A6297E"/>
    <w:lvl w:ilvl="0" w:tplc="4BD81DD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9E53F0"/>
    <w:multiLevelType w:val="hybridMultilevel"/>
    <w:tmpl w:val="70E8F0B8"/>
    <w:lvl w:ilvl="0" w:tplc="594C233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206025"/>
    <w:multiLevelType w:val="hybridMultilevel"/>
    <w:tmpl w:val="86F26B98"/>
    <w:lvl w:ilvl="0" w:tplc="153C15F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B15648"/>
    <w:multiLevelType w:val="hybridMultilevel"/>
    <w:tmpl w:val="CF767496"/>
    <w:lvl w:ilvl="0" w:tplc="FB1CFCA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6612254"/>
    <w:multiLevelType w:val="hybridMultilevel"/>
    <w:tmpl w:val="4294A350"/>
    <w:lvl w:ilvl="0" w:tplc="AEB8647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83418C5"/>
    <w:multiLevelType w:val="hybridMultilevel"/>
    <w:tmpl w:val="6D828926"/>
    <w:lvl w:ilvl="0" w:tplc="165E6C4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B8952AA"/>
    <w:multiLevelType w:val="hybridMultilevel"/>
    <w:tmpl w:val="883615B8"/>
    <w:lvl w:ilvl="0" w:tplc="9A9E0E1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302D6FD7"/>
    <w:multiLevelType w:val="hybridMultilevel"/>
    <w:tmpl w:val="FCCA5C58"/>
    <w:lvl w:ilvl="0" w:tplc="3836003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8848E7"/>
    <w:multiLevelType w:val="hybridMultilevel"/>
    <w:tmpl w:val="39E808C0"/>
    <w:lvl w:ilvl="0" w:tplc="E7AA0D4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BF51A1"/>
    <w:multiLevelType w:val="hybridMultilevel"/>
    <w:tmpl w:val="C39CF4E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2C05B54"/>
    <w:multiLevelType w:val="hybridMultilevel"/>
    <w:tmpl w:val="8A54584A"/>
    <w:lvl w:ilvl="0" w:tplc="7FD80C0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E522EA8"/>
    <w:multiLevelType w:val="hybridMultilevel"/>
    <w:tmpl w:val="4C361E36"/>
    <w:lvl w:ilvl="0" w:tplc="56183CE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C68144F"/>
    <w:multiLevelType w:val="hybridMultilevel"/>
    <w:tmpl w:val="BBC632C0"/>
    <w:lvl w:ilvl="0" w:tplc="73ACF29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EB97C79"/>
    <w:multiLevelType w:val="hybridMultilevel"/>
    <w:tmpl w:val="E27E9E08"/>
    <w:lvl w:ilvl="0" w:tplc="2F9A8440">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1"/>
  </w:num>
  <w:num w:numId="2">
    <w:abstractNumId w:val="12"/>
  </w:num>
  <w:num w:numId="3">
    <w:abstractNumId w:val="6"/>
  </w:num>
  <w:num w:numId="4">
    <w:abstractNumId w:val="1"/>
  </w:num>
  <w:num w:numId="5">
    <w:abstractNumId w:val="2"/>
  </w:num>
  <w:num w:numId="6">
    <w:abstractNumId w:val="0"/>
  </w:num>
  <w:num w:numId="7">
    <w:abstractNumId w:val="3"/>
  </w:num>
  <w:num w:numId="8">
    <w:abstractNumId w:val="5"/>
  </w:num>
  <w:num w:numId="9">
    <w:abstractNumId w:val="13"/>
  </w:num>
  <w:num w:numId="10">
    <w:abstractNumId w:val="8"/>
  </w:num>
  <w:num w:numId="11">
    <w:abstractNumId w:val="14"/>
  </w:num>
  <w:num w:numId="12">
    <w:abstractNumId w:val="15"/>
  </w:num>
  <w:num w:numId="13">
    <w:abstractNumId w:val="9"/>
  </w:num>
  <w:num w:numId="14">
    <w:abstractNumId w:val="7"/>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762C"/>
    <w:rsid w:val="000B608B"/>
    <w:rsid w:val="000D1835"/>
    <w:rsid w:val="001242A5"/>
    <w:rsid w:val="0018460D"/>
    <w:rsid w:val="001D6AAB"/>
    <w:rsid w:val="001E1924"/>
    <w:rsid w:val="00220601"/>
    <w:rsid w:val="002349AC"/>
    <w:rsid w:val="00272307"/>
    <w:rsid w:val="0034339D"/>
    <w:rsid w:val="003846E4"/>
    <w:rsid w:val="003F3BF3"/>
    <w:rsid w:val="003F7AB3"/>
    <w:rsid w:val="00464C83"/>
    <w:rsid w:val="004B4120"/>
    <w:rsid w:val="00520390"/>
    <w:rsid w:val="005C4F89"/>
    <w:rsid w:val="005E4A3F"/>
    <w:rsid w:val="005F0469"/>
    <w:rsid w:val="006130DD"/>
    <w:rsid w:val="00646DCD"/>
    <w:rsid w:val="0072762C"/>
    <w:rsid w:val="007C1521"/>
    <w:rsid w:val="00867C7A"/>
    <w:rsid w:val="00872D47"/>
    <w:rsid w:val="00895746"/>
    <w:rsid w:val="008F4FAC"/>
    <w:rsid w:val="00927EB6"/>
    <w:rsid w:val="00984E47"/>
    <w:rsid w:val="009C3AFA"/>
    <w:rsid w:val="00A5493C"/>
    <w:rsid w:val="00B33FF7"/>
    <w:rsid w:val="00B35150"/>
    <w:rsid w:val="00B67248"/>
    <w:rsid w:val="00BC4777"/>
    <w:rsid w:val="00BD0BE5"/>
    <w:rsid w:val="00C013BC"/>
    <w:rsid w:val="00C01797"/>
    <w:rsid w:val="00C30775"/>
    <w:rsid w:val="00C52EEB"/>
    <w:rsid w:val="00C95C3E"/>
    <w:rsid w:val="00CC2C09"/>
    <w:rsid w:val="00D14711"/>
    <w:rsid w:val="00D31AC4"/>
    <w:rsid w:val="00DE4449"/>
    <w:rsid w:val="00E42FB0"/>
    <w:rsid w:val="00EB5174"/>
    <w:rsid w:val="00EC7733"/>
    <w:rsid w:val="00EE497A"/>
    <w:rsid w:val="00F00E37"/>
    <w:rsid w:val="00F123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76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3693</Words>
  <Characters>21051</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Vahide</dc:creator>
  <cp:lastModifiedBy>Yönetici</cp:lastModifiedBy>
  <cp:revision>2</cp:revision>
  <dcterms:created xsi:type="dcterms:W3CDTF">2022-10-11T13:08:00Z</dcterms:created>
  <dcterms:modified xsi:type="dcterms:W3CDTF">2022-10-11T13:08:00Z</dcterms:modified>
</cp:coreProperties>
</file>