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8E" w:rsidRDefault="00BE7E8E" w:rsidP="00BE7E8E">
      <w:pPr>
        <w:pStyle w:val="Balk2"/>
        <w:tabs>
          <w:tab w:val="left" w:pos="537"/>
        </w:tabs>
        <w:ind w:left="0" w:firstLine="0"/>
      </w:pPr>
      <w:r>
        <w:t xml:space="preserve">                AMAÇ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rPr>
          <w:spacing w:val="-2"/>
        </w:rPr>
        <w:t>HEDEFLER</w:t>
      </w:r>
    </w:p>
    <w:p w:rsidR="00BE7E8E" w:rsidRDefault="009B5424" w:rsidP="00BE7E8E">
      <w:pPr>
        <w:pStyle w:val="GvdeMetni"/>
        <w:spacing w:before="259" w:line="360" w:lineRule="auto"/>
        <w:jc w:val="both"/>
      </w:pPr>
      <w:r>
        <w:t xml:space="preserve">Fakültemiz Ar-Ge Komisyonu tarafından yapılan çalışmalar sonucunda; Üniversitemizin 2023-2027 Stratejik Planına uygun olarak </w:t>
      </w:r>
      <w:bookmarkStart w:id="0" w:name="_GoBack"/>
      <w:bookmarkEnd w:id="0"/>
      <w:r w:rsidR="00BE7E8E">
        <w:t>4 amaç, 7 hedef ve 27 performans göstergesi belirlenmiştir.</w:t>
      </w:r>
    </w:p>
    <w:p w:rsidR="00BE7E8E" w:rsidRDefault="00BE7E8E" w:rsidP="00BE7E8E">
      <w:pPr>
        <w:spacing w:before="119"/>
        <w:ind w:left="991"/>
        <w:jc w:val="both"/>
        <w:rPr>
          <w:sz w:val="24"/>
        </w:rPr>
      </w:pPr>
      <w:r>
        <w:rPr>
          <w:b/>
          <w:sz w:val="24"/>
        </w:rPr>
        <w:t>Tablo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Amaç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Hedefler </w:t>
      </w:r>
      <w:r>
        <w:rPr>
          <w:spacing w:val="-2"/>
          <w:sz w:val="24"/>
        </w:rPr>
        <w:t>tablosu</w:t>
      </w:r>
    </w:p>
    <w:p w:rsidR="00BE7E8E" w:rsidRDefault="00BE7E8E"/>
    <w:tbl>
      <w:tblPr>
        <w:tblW w:w="9068" w:type="dxa"/>
        <w:tblCellSpacing w:w="29" w:type="dxa"/>
        <w:tblInd w:w="3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0"/>
        <w:gridCol w:w="7488"/>
      </w:tblGrid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top w:val="nil"/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Amaç</w:t>
            </w:r>
            <w:r w:rsidRPr="008D3142">
              <w:rPr>
                <w:b/>
                <w:color w:val="FFFFFF"/>
                <w:spacing w:val="-2"/>
              </w:rPr>
              <w:t xml:space="preserve"> </w:t>
            </w:r>
            <w:r w:rsidRPr="008D3142">
              <w:rPr>
                <w:b/>
                <w:color w:val="FFFFFF"/>
                <w:spacing w:val="-10"/>
              </w:rPr>
              <w:t>1</w:t>
            </w:r>
          </w:p>
        </w:tc>
        <w:tc>
          <w:tcPr>
            <w:tcW w:w="7401" w:type="dxa"/>
            <w:tcBorders>
              <w:top w:val="nil"/>
              <w:right w:val="nil"/>
            </w:tcBorders>
            <w:shd w:val="clear" w:color="auto" w:fill="13415C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  <w:rPr>
                <w:b/>
              </w:rPr>
            </w:pPr>
            <w:r w:rsidRPr="008D3142">
              <w:rPr>
                <w:b/>
                <w:color w:val="FFFFFF"/>
              </w:rPr>
              <w:t>Rekabetçi,</w:t>
            </w:r>
            <w:r w:rsidRPr="008D3142">
              <w:rPr>
                <w:b/>
                <w:color w:val="FFFFFF"/>
                <w:spacing w:val="-6"/>
              </w:rPr>
              <w:t xml:space="preserve"> </w:t>
            </w:r>
            <w:r w:rsidRPr="008D3142">
              <w:rPr>
                <w:b/>
                <w:color w:val="FFFFFF"/>
              </w:rPr>
              <w:t>yenilikçi</w:t>
            </w:r>
            <w:r w:rsidRPr="008D3142">
              <w:rPr>
                <w:b/>
                <w:color w:val="FFFFFF"/>
                <w:spacing w:val="-4"/>
              </w:rPr>
              <w:t xml:space="preserve"> </w:t>
            </w:r>
            <w:r w:rsidRPr="008D3142">
              <w:rPr>
                <w:b/>
                <w:color w:val="FFFFFF"/>
              </w:rPr>
              <w:t>ve</w:t>
            </w:r>
            <w:r w:rsidRPr="008D3142">
              <w:rPr>
                <w:b/>
                <w:color w:val="FFFFFF"/>
                <w:spacing w:val="-5"/>
              </w:rPr>
              <w:t xml:space="preserve"> </w:t>
            </w:r>
            <w:r w:rsidRPr="008D3142">
              <w:rPr>
                <w:b/>
                <w:color w:val="FFFFFF"/>
              </w:rPr>
              <w:t>nitelikli</w:t>
            </w:r>
            <w:r w:rsidRPr="008D3142">
              <w:rPr>
                <w:b/>
                <w:color w:val="FFFFFF"/>
                <w:spacing w:val="-7"/>
              </w:rPr>
              <w:t xml:space="preserve"> </w:t>
            </w:r>
            <w:r w:rsidRPr="008D3142">
              <w:rPr>
                <w:b/>
                <w:color w:val="FFFFFF"/>
              </w:rPr>
              <w:t>eğitim</w:t>
            </w:r>
            <w:r w:rsidRPr="008D3142">
              <w:rPr>
                <w:b/>
                <w:color w:val="FFFFFF"/>
                <w:spacing w:val="-5"/>
              </w:rPr>
              <w:t xml:space="preserve"> </w:t>
            </w:r>
            <w:r w:rsidRPr="008D3142">
              <w:rPr>
                <w:b/>
                <w:color w:val="FFFFFF"/>
              </w:rPr>
              <w:t>hizmeti</w:t>
            </w:r>
            <w:r w:rsidRPr="008D3142">
              <w:rPr>
                <w:b/>
                <w:color w:val="FFFFFF"/>
                <w:spacing w:val="-4"/>
              </w:rPr>
              <w:t xml:space="preserve"> </w:t>
            </w:r>
            <w:r w:rsidRPr="008D3142">
              <w:rPr>
                <w:b/>
                <w:color w:val="FFFFFF"/>
                <w:spacing w:val="-2"/>
              </w:rPr>
              <w:t>sunmak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Hedef</w:t>
            </w:r>
            <w:r w:rsidRPr="008D3142">
              <w:rPr>
                <w:b/>
                <w:color w:val="FFFFFF"/>
                <w:spacing w:val="-1"/>
              </w:rPr>
              <w:t xml:space="preserve"> </w:t>
            </w:r>
            <w:r w:rsidRPr="008D3142">
              <w:rPr>
                <w:b/>
                <w:color w:val="FFFFFF"/>
                <w:spacing w:val="-5"/>
              </w:rPr>
              <w:t>1.1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Öğrenci</w:t>
            </w:r>
            <w:r w:rsidRPr="008D3142">
              <w:rPr>
                <w:spacing w:val="-5"/>
              </w:rPr>
              <w:t xml:space="preserve"> </w:t>
            </w:r>
            <w:r w:rsidRPr="008D3142">
              <w:t>sayısını</w:t>
            </w:r>
            <w:r w:rsidRPr="008D3142">
              <w:rPr>
                <w:spacing w:val="-5"/>
              </w:rPr>
              <w:t xml:space="preserve"> </w:t>
            </w:r>
            <w:r w:rsidRPr="008D3142">
              <w:rPr>
                <w:spacing w:val="-2"/>
              </w:rPr>
              <w:t>arttırmak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1.1.1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Lisans</w:t>
            </w:r>
            <w:r w:rsidRPr="008D3142">
              <w:rPr>
                <w:spacing w:val="-5"/>
              </w:rPr>
              <w:t xml:space="preserve"> </w:t>
            </w:r>
            <w:r w:rsidRPr="008D3142">
              <w:t>program</w:t>
            </w:r>
            <w:r w:rsidRPr="008D3142">
              <w:rPr>
                <w:spacing w:val="-6"/>
              </w:rPr>
              <w:t xml:space="preserve"> </w:t>
            </w:r>
            <w:r w:rsidRPr="008D3142">
              <w:rPr>
                <w:spacing w:val="-2"/>
              </w:rPr>
              <w:t>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1.1.2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Akredite edilecek program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1.1.3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Çift</w:t>
            </w:r>
            <w:r w:rsidRPr="008D3142">
              <w:rPr>
                <w:spacing w:val="-5"/>
              </w:rPr>
              <w:t xml:space="preserve"> </w:t>
            </w:r>
            <w:r w:rsidRPr="008D3142">
              <w:t>anadal</w:t>
            </w:r>
            <w:r w:rsidRPr="008D3142">
              <w:rPr>
                <w:spacing w:val="-4"/>
              </w:rPr>
              <w:t xml:space="preserve"> </w:t>
            </w:r>
            <w:r w:rsidRPr="008D3142">
              <w:t>programı</w:t>
            </w:r>
            <w:r w:rsidRPr="008D3142">
              <w:rPr>
                <w:spacing w:val="-4"/>
              </w:rPr>
              <w:t xml:space="preserve"> </w:t>
            </w:r>
            <w:r w:rsidRPr="008D3142">
              <w:rPr>
                <w:spacing w:val="-2"/>
              </w:rPr>
              <w:t>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1.1.4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Tercih-tanıtım</w:t>
            </w:r>
            <w:r w:rsidRPr="008D3142">
              <w:rPr>
                <w:spacing w:val="-6"/>
              </w:rPr>
              <w:t xml:space="preserve"> </w:t>
            </w:r>
            <w:r w:rsidRPr="008D3142">
              <w:t>amaçlı</w:t>
            </w:r>
            <w:r w:rsidRPr="008D3142">
              <w:rPr>
                <w:spacing w:val="-8"/>
              </w:rPr>
              <w:t xml:space="preserve"> </w:t>
            </w:r>
            <w:r w:rsidRPr="008D3142">
              <w:t>faaliyet</w:t>
            </w:r>
            <w:r w:rsidRPr="008D3142">
              <w:rPr>
                <w:spacing w:val="-5"/>
              </w:rPr>
              <w:t xml:space="preserve"> </w:t>
            </w:r>
            <w:r w:rsidRPr="008D3142">
              <w:rPr>
                <w:spacing w:val="-2"/>
              </w:rPr>
              <w:t>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Amaç</w:t>
            </w:r>
            <w:r w:rsidRPr="008D3142">
              <w:rPr>
                <w:b/>
                <w:color w:val="FFFFFF"/>
                <w:spacing w:val="-2"/>
              </w:rPr>
              <w:t xml:space="preserve"> </w:t>
            </w:r>
            <w:r w:rsidRPr="008D3142">
              <w:rPr>
                <w:b/>
                <w:color w:val="FFFFFF"/>
                <w:spacing w:val="-10"/>
              </w:rPr>
              <w:t>1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13415C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rPr>
                <w:color w:val="FFFFFF"/>
              </w:rPr>
              <w:t>Rekabetçi,</w:t>
            </w:r>
            <w:r w:rsidRPr="008D3142">
              <w:rPr>
                <w:color w:val="FFFFFF"/>
                <w:spacing w:val="-5"/>
              </w:rPr>
              <w:t xml:space="preserve"> </w:t>
            </w:r>
            <w:r w:rsidRPr="008D3142">
              <w:rPr>
                <w:color w:val="FFFFFF"/>
              </w:rPr>
              <w:t>yenilikçi</w:t>
            </w:r>
            <w:r w:rsidRPr="008D3142">
              <w:rPr>
                <w:color w:val="FFFFFF"/>
                <w:spacing w:val="-4"/>
              </w:rPr>
              <w:t xml:space="preserve"> </w:t>
            </w:r>
            <w:r w:rsidRPr="008D3142">
              <w:rPr>
                <w:color w:val="FFFFFF"/>
              </w:rPr>
              <w:t>ve</w:t>
            </w:r>
            <w:r w:rsidRPr="008D3142">
              <w:rPr>
                <w:color w:val="FFFFFF"/>
                <w:spacing w:val="-7"/>
              </w:rPr>
              <w:t xml:space="preserve"> </w:t>
            </w:r>
            <w:r w:rsidRPr="008D3142">
              <w:rPr>
                <w:color w:val="FFFFFF"/>
              </w:rPr>
              <w:t>nitelikli</w:t>
            </w:r>
            <w:r w:rsidRPr="008D3142">
              <w:rPr>
                <w:color w:val="FFFFFF"/>
                <w:spacing w:val="-7"/>
              </w:rPr>
              <w:t xml:space="preserve"> </w:t>
            </w:r>
            <w:r w:rsidRPr="008D3142">
              <w:rPr>
                <w:color w:val="FFFFFF"/>
              </w:rPr>
              <w:t>eğitim</w:t>
            </w:r>
            <w:r w:rsidRPr="008D3142">
              <w:rPr>
                <w:color w:val="FFFFFF"/>
                <w:spacing w:val="-4"/>
              </w:rPr>
              <w:t xml:space="preserve"> </w:t>
            </w:r>
            <w:r w:rsidRPr="008D3142">
              <w:rPr>
                <w:color w:val="FFFFFF"/>
              </w:rPr>
              <w:t>hizmeti</w:t>
            </w:r>
            <w:r w:rsidRPr="008D3142">
              <w:rPr>
                <w:color w:val="FFFFFF"/>
                <w:spacing w:val="-6"/>
              </w:rPr>
              <w:t xml:space="preserve"> </w:t>
            </w:r>
            <w:r w:rsidRPr="008D3142">
              <w:rPr>
                <w:color w:val="FFFFFF"/>
                <w:spacing w:val="-2"/>
              </w:rPr>
              <w:t>sunmak.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Hedef</w:t>
            </w:r>
            <w:r w:rsidRPr="008D3142">
              <w:rPr>
                <w:b/>
                <w:color w:val="FFFFFF"/>
                <w:spacing w:val="-2"/>
              </w:rPr>
              <w:t xml:space="preserve"> </w:t>
            </w:r>
            <w:r w:rsidRPr="008D3142">
              <w:rPr>
                <w:b/>
                <w:color w:val="FFFFFF"/>
                <w:spacing w:val="-5"/>
              </w:rPr>
              <w:t>1.2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Öğretimde</w:t>
            </w:r>
            <w:r w:rsidRPr="008D3142">
              <w:rPr>
                <w:spacing w:val="-9"/>
              </w:rPr>
              <w:t xml:space="preserve"> </w:t>
            </w:r>
            <w:r w:rsidRPr="008D3142">
              <w:t>hizmetlerin</w:t>
            </w:r>
            <w:r w:rsidRPr="008D3142">
              <w:rPr>
                <w:spacing w:val="-9"/>
              </w:rPr>
              <w:t xml:space="preserve"> </w:t>
            </w:r>
            <w:r w:rsidRPr="008D3142">
              <w:t>kalitesini</w:t>
            </w:r>
            <w:r w:rsidRPr="008D3142">
              <w:rPr>
                <w:spacing w:val="-5"/>
              </w:rPr>
              <w:t xml:space="preserve"> </w:t>
            </w:r>
            <w:r w:rsidRPr="008D3142">
              <w:rPr>
                <w:spacing w:val="-2"/>
              </w:rPr>
              <w:t>arttırmak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1.2.1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Danışmanlık hizmet kalitesinin arttırılması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1.2.2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Eğiticilerin</w:t>
            </w:r>
            <w:r w:rsidRPr="008D3142">
              <w:rPr>
                <w:spacing w:val="-6"/>
              </w:rPr>
              <w:t xml:space="preserve"> </w:t>
            </w:r>
            <w:r w:rsidRPr="008D3142">
              <w:t>eğitimine</w:t>
            </w:r>
            <w:r w:rsidRPr="008D3142">
              <w:rPr>
                <w:spacing w:val="-8"/>
              </w:rPr>
              <w:t xml:space="preserve"> </w:t>
            </w:r>
            <w:r w:rsidRPr="008D3142">
              <w:t>yönelik</w:t>
            </w:r>
            <w:r w:rsidRPr="008D3142">
              <w:rPr>
                <w:spacing w:val="-6"/>
              </w:rPr>
              <w:t xml:space="preserve"> </w:t>
            </w:r>
            <w:r w:rsidRPr="008D3142">
              <w:t>faaliyet</w:t>
            </w:r>
            <w:r w:rsidRPr="008D3142">
              <w:rPr>
                <w:spacing w:val="-4"/>
              </w:rPr>
              <w:t xml:space="preserve"> </w:t>
            </w:r>
            <w:r w:rsidRPr="008D3142">
              <w:rPr>
                <w:spacing w:val="-2"/>
              </w:rPr>
              <w:t>sayısı</w:t>
            </w:r>
          </w:p>
        </w:tc>
      </w:tr>
      <w:tr w:rsidR="00BE7E8E" w:rsidRPr="008D3142" w:rsidTr="007B33A2">
        <w:trPr>
          <w:trHeight w:val="501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1.2.3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119"/>
            </w:pPr>
            <w:r w:rsidRPr="008D3142">
              <w:t xml:space="preserve"> Öğrenci geri bildirim anketlerini arttırma</w:t>
            </w:r>
          </w:p>
        </w:tc>
      </w:tr>
      <w:tr w:rsidR="00BE7E8E" w:rsidRPr="008D3142" w:rsidTr="007B33A2">
        <w:trPr>
          <w:trHeight w:val="878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Amaç</w:t>
            </w:r>
            <w:r w:rsidRPr="008D3142">
              <w:rPr>
                <w:b/>
                <w:color w:val="FFFFFF"/>
                <w:spacing w:val="-2"/>
              </w:rPr>
              <w:t xml:space="preserve"> </w:t>
            </w:r>
            <w:r w:rsidRPr="008D3142">
              <w:rPr>
                <w:b/>
                <w:color w:val="FFFFFF"/>
                <w:spacing w:val="-10"/>
              </w:rPr>
              <w:t>2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13415C"/>
          </w:tcPr>
          <w:p w:rsidR="00BE7E8E" w:rsidRPr="008D3142" w:rsidRDefault="00BE7E8E" w:rsidP="007B33A2">
            <w:pPr>
              <w:pStyle w:val="TableParagraph"/>
              <w:spacing w:before="22" w:line="380" w:lineRule="exact"/>
              <w:ind w:left="76"/>
            </w:pPr>
            <w:r w:rsidRPr="008D3142">
              <w:rPr>
                <w:color w:val="FFFFFF"/>
              </w:rPr>
              <w:t>Araştırma ve geliştirme faaliyetleri ile paydaşlarının beklentilerini karşılayan bir fakülte olmak.</w:t>
            </w:r>
          </w:p>
        </w:tc>
      </w:tr>
      <w:tr w:rsidR="00BE7E8E" w:rsidRPr="008D3142" w:rsidTr="007B33A2">
        <w:trPr>
          <w:trHeight w:val="878"/>
          <w:tblCellSpacing w:w="29" w:type="dxa"/>
        </w:trPr>
        <w:tc>
          <w:tcPr>
            <w:tcW w:w="1493" w:type="dxa"/>
            <w:tcBorders>
              <w:left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>Hedef</w:t>
            </w:r>
            <w:r w:rsidRPr="008D3142">
              <w:rPr>
                <w:b/>
                <w:color w:val="FFFFFF"/>
                <w:spacing w:val="-1"/>
              </w:rPr>
              <w:t xml:space="preserve"> </w:t>
            </w:r>
            <w:r w:rsidRPr="008D3142">
              <w:rPr>
                <w:b/>
                <w:color w:val="FFFFFF"/>
                <w:spacing w:val="-4"/>
              </w:rPr>
              <w:t>2.1.</w:t>
            </w:r>
          </w:p>
        </w:tc>
        <w:tc>
          <w:tcPr>
            <w:tcW w:w="7401" w:type="dxa"/>
            <w:tcBorders>
              <w:right w:val="nil"/>
            </w:tcBorders>
            <w:shd w:val="clear" w:color="auto" w:fill="88C2E4"/>
          </w:tcPr>
          <w:p w:rsidR="00BE7E8E" w:rsidRPr="008D3142" w:rsidRDefault="00BE7E8E" w:rsidP="007B33A2">
            <w:pPr>
              <w:pStyle w:val="TableParagraph"/>
              <w:spacing w:before="22" w:line="380" w:lineRule="exact"/>
              <w:ind w:left="76"/>
            </w:pPr>
            <w:r w:rsidRPr="008D3142">
              <w:t xml:space="preserve">Bilim, teknoloji, Ar-Ge, yenilik ve tasarım alanlarında etkin politika ve stratejiler </w:t>
            </w:r>
            <w:r w:rsidRPr="008D3142">
              <w:rPr>
                <w:spacing w:val="-2"/>
              </w:rPr>
              <w:t>geliştirmek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</w:rPr>
            </w:pPr>
            <w:r w:rsidRPr="008D3142">
              <w:rPr>
                <w:b/>
                <w:color w:val="FFFFFF"/>
              </w:rPr>
              <w:t xml:space="preserve">PG </w:t>
            </w:r>
            <w:r w:rsidRPr="008D3142">
              <w:rPr>
                <w:b/>
                <w:color w:val="FFFFFF"/>
                <w:spacing w:val="-2"/>
              </w:rPr>
              <w:t>2.1.1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Ar-Ge</w:t>
            </w:r>
            <w:r w:rsidRPr="008D3142">
              <w:rPr>
                <w:spacing w:val="-4"/>
              </w:rPr>
              <w:t xml:space="preserve"> </w:t>
            </w:r>
            <w:r w:rsidRPr="008D3142">
              <w:t>komisyonu</w:t>
            </w:r>
            <w:r w:rsidRPr="008D3142">
              <w:rPr>
                <w:spacing w:val="-4"/>
              </w:rPr>
              <w:t xml:space="preserve"> </w:t>
            </w:r>
            <w:r w:rsidRPr="008D3142">
              <w:t>toplantı</w:t>
            </w:r>
            <w:r w:rsidRPr="008D3142">
              <w:rPr>
                <w:spacing w:val="-5"/>
              </w:rPr>
              <w:t xml:space="preserve"> </w:t>
            </w:r>
            <w:r w:rsidRPr="008D3142">
              <w:rPr>
                <w:spacing w:val="-2"/>
              </w:rPr>
              <w:t>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2.1.2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Ar-Ge komisyonu tarafından alınan kararların hayata geçirilme oranı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Amaç 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Araştırma ve geliştirme faaliyetleri ile paydaşlarının beklentilerini karşılayan bir fakülte olmak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Hedef 2.2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Bilim ve teknoloji alanında proje ve patent/faydalı model ortaya koymak.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2.2.1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Dış kaynaklı proje başvuru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2.2.2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BAP birimi tarafından desteklenen proje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lastRenderedPageBreak/>
              <w:t>PG 2.2.3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Patent / faydalı model başvuru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2.2.4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Proje hazırlama ve patent başvurusu bilgilendirme çalışmaları kapsamında verilen eğitim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Amaç 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Araştırma ve geliştirme faaliyetleri ile paydaşlarının beklentilerini karşılayan bir fakülte olmak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Hedef 2.3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Ulusal ve uluslararası alanda yayın yapan bir fakülte olmak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SCI, SCI-Exp. AHCI, SSCI’de taranan yayın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Diğer uluslararası hakemli dergilerde yapılan yayın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Diğer ulusal hakemli dergilerde yapılan yayın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2.3.4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Kitap yazarlığı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2.3.5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Bildiri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2.3.6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Atıf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Amaç 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Eğitim-öğretim ve Ar-Ge alanları başta olmak üzere, yürüttüğü tüm faaliyetlerle bölgenin ve ülkenin ekonomik, sosyal ve kültürel gelişimine katkı sağlamak.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Hedef 3.1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Üniversitemiz tarafından paydaşlarına sunulan ürün ve hizmetlerin nicelik ve niteliğinin artırılması.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3.1.1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Toplumsal katkı faaliyetleri kapsamında fiziki alt yapı ve olanakların paydaşlar tarafından kullanım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3.1.2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Akademik personel tarafından dış paydaşları destekleyen faaliyet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3.1.3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Dış paydaşlarla koordinasyonu geliştirmeye yönelik yapılan faaliyet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Amaç 4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Kurumsal kapasiteyi geliştirerek etkinlik ve verimliliği artırmak.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Hedef 4.1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Yükseköğretim içerisindeki değişimleri, küresel eğilimleri, ulusal hedefleri ve paydaş beklentilerini dikkate alarak fakültemizin kurumsal kapasitesini geliştirmek.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4.1.1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İlgili mevzuattaki yeni gelişmeleri uygulama becerisini artırmaya yönelik eğitimlerin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4.1.2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Personelinin</w:t>
            </w:r>
            <w:r w:rsidRPr="008D3142">
              <w:tab/>
              <w:t>kullanımına</w:t>
            </w:r>
            <w:r w:rsidRPr="008D3142">
              <w:tab/>
              <w:t>sunulan</w:t>
            </w:r>
            <w:r w:rsidRPr="008D3142">
              <w:tab/>
              <w:t>otomasyon</w:t>
            </w:r>
            <w:r w:rsidRPr="008D3142">
              <w:tab/>
              <w:t>sistemlerinin</w:t>
            </w:r>
            <w:r w:rsidRPr="008D3142">
              <w:tab/>
              <w:t>daha etkin kullanılmasına yönelik verilen eğitim sayısı.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4.1.3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Fakülte personelimizin kişisel gelişimini desteklemeye yönelik verilen eğitim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4.1.4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Kurumsal aidiyet duygusunu geliştirmeye yönelik etkinliklerin sayısı</w:t>
            </w:r>
          </w:p>
        </w:tc>
      </w:tr>
      <w:tr w:rsidR="00BE7E8E" w:rsidRPr="008D3142" w:rsidTr="007B33A2">
        <w:trPr>
          <w:trHeight w:val="499"/>
          <w:tblCellSpacing w:w="29" w:type="dxa"/>
        </w:trPr>
        <w:tc>
          <w:tcPr>
            <w:tcW w:w="1493" w:type="dxa"/>
            <w:tcBorders>
              <w:left w:val="nil"/>
              <w:bottom w:val="nil"/>
            </w:tcBorders>
            <w:shd w:val="clear" w:color="auto" w:fill="1B577B"/>
          </w:tcPr>
          <w:p w:rsidR="00BE7E8E" w:rsidRPr="008D3142" w:rsidRDefault="00BE7E8E" w:rsidP="007B33A2">
            <w:pPr>
              <w:pStyle w:val="TableParagraph"/>
              <w:spacing w:before="121"/>
              <w:ind w:left="79"/>
              <w:rPr>
                <w:b/>
                <w:color w:val="FFFFFF"/>
              </w:rPr>
            </w:pPr>
            <w:r w:rsidRPr="008D3142">
              <w:rPr>
                <w:b/>
                <w:color w:val="FFFFFF"/>
              </w:rPr>
              <w:t>PG 4.1.5</w:t>
            </w:r>
          </w:p>
        </w:tc>
        <w:tc>
          <w:tcPr>
            <w:tcW w:w="7401" w:type="dxa"/>
            <w:tcBorders>
              <w:bottom w:val="nil"/>
              <w:right w:val="nil"/>
            </w:tcBorders>
            <w:shd w:val="clear" w:color="auto" w:fill="C3DFF1"/>
          </w:tcPr>
          <w:p w:rsidR="00BE7E8E" w:rsidRPr="008D3142" w:rsidRDefault="00BE7E8E" w:rsidP="007B33A2">
            <w:pPr>
              <w:pStyle w:val="TableParagraph"/>
              <w:spacing w:before="121"/>
              <w:ind w:left="76"/>
            </w:pPr>
            <w:r w:rsidRPr="008D3142">
              <w:t>Öğrenci memnuniyet oranı.</w:t>
            </w:r>
          </w:p>
        </w:tc>
      </w:tr>
    </w:tbl>
    <w:p w:rsidR="00BE7E8E" w:rsidRDefault="00BE7E8E"/>
    <w:p w:rsidR="00A514BF" w:rsidRDefault="00A514BF" w:rsidP="00A514BF">
      <w:pPr>
        <w:pStyle w:val="GvdeMetni"/>
        <w:tabs>
          <w:tab w:val="left" w:pos="846"/>
        </w:tabs>
        <w:spacing w:before="47"/>
        <w:ind w:left="138"/>
      </w:pPr>
      <w:r>
        <w:rPr>
          <w:color w:val="30849B"/>
        </w:rPr>
        <w:lastRenderedPageBreak/>
        <w:t xml:space="preserve">Hedef Kartı </w:t>
      </w:r>
      <w:r w:rsidR="007812A8">
        <w:rPr>
          <w:color w:val="30849B"/>
        </w:rPr>
        <w:t>1</w:t>
      </w:r>
    </w:p>
    <w:p w:rsidR="00A514BF" w:rsidRDefault="00A514BF" w:rsidP="00A514BF">
      <w:pPr>
        <w:spacing w:before="10" w:after="1"/>
        <w:rPr>
          <w:b/>
          <w:sz w:val="9"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7F5A28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Amaç</w:t>
            </w:r>
            <w:r>
              <w:rPr>
                <w:b/>
                <w:color w:val="FFFFFF"/>
                <w:sz w:val="20"/>
                <w:szCs w:val="20"/>
              </w:rPr>
              <w:t xml:space="preserve"> 1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Rekabetçi, yenilikçi ve nitelikli eğitim hizmeti sunmak</w:t>
            </w:r>
          </w:p>
        </w:tc>
      </w:tr>
      <w:tr w:rsidR="00A514BF" w:rsidRPr="007F5A28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Hedef</w:t>
            </w:r>
            <w:r>
              <w:rPr>
                <w:b/>
                <w:color w:val="FFFFFF"/>
                <w:sz w:val="20"/>
                <w:szCs w:val="20"/>
              </w:rPr>
              <w:t xml:space="preserve"> 1.1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Öğrenci sayısını arttırmak</w:t>
            </w:r>
          </w:p>
        </w:tc>
      </w:tr>
      <w:tr w:rsidR="00A514BF" w:rsidRPr="007F5A28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Eğitim Fakültesi</w:t>
            </w:r>
          </w:p>
        </w:tc>
      </w:tr>
      <w:tr w:rsidR="00A514BF" w:rsidRPr="007F5A28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 xml:space="preserve">  Rektörlük, Kariyer Araştırma Planlama ve Uygulama Merkezi</w:t>
            </w:r>
          </w:p>
        </w:tc>
      </w:tr>
      <w:tr w:rsidR="00A514BF" w:rsidRPr="007F5A28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 xml:space="preserve">Performans </w:t>
            </w:r>
            <w:r w:rsidRPr="007F5A28">
              <w:rPr>
                <w:b/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right="111"/>
              <w:jc w:val="right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left="89" w:right="92"/>
              <w:jc w:val="center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7F5A28" w:rsidRDefault="00A514BF" w:rsidP="007B33A2">
            <w:pPr>
              <w:pStyle w:val="TableParagraph"/>
              <w:ind w:left="89" w:right="93"/>
              <w:jc w:val="center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ind w:left="135" w:hanging="32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ind w:left="334" w:right="60" w:hanging="212"/>
              <w:rPr>
                <w:b/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 w:right="135"/>
              <w:rPr>
                <w:color w:val="FFFFFF"/>
                <w:sz w:val="20"/>
                <w:szCs w:val="20"/>
              </w:rPr>
            </w:pPr>
            <w:r w:rsidRPr="007F5A28">
              <w:rPr>
                <w:color w:val="FFFFFF"/>
                <w:sz w:val="20"/>
                <w:szCs w:val="20"/>
              </w:rPr>
              <w:t xml:space="preserve">PG6.1.1.1: </w:t>
            </w:r>
          </w:p>
          <w:p w:rsidR="00A514BF" w:rsidRPr="007F5A28" w:rsidRDefault="00A514BF" w:rsidP="007B33A2">
            <w:pPr>
              <w:pStyle w:val="TableParagraph"/>
              <w:ind w:left="107" w:right="91"/>
              <w:rPr>
                <w:sz w:val="20"/>
                <w:szCs w:val="20"/>
              </w:rPr>
            </w:pPr>
            <w:r w:rsidRPr="007F5A28">
              <w:rPr>
                <w:color w:val="FFFFFF" w:themeColor="background1"/>
                <w:sz w:val="20"/>
                <w:szCs w:val="20"/>
              </w:rPr>
              <w:t>Lisans program sayısı</w:t>
            </w:r>
          </w:p>
        </w:tc>
        <w:tc>
          <w:tcPr>
            <w:tcW w:w="899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%30</w:t>
            </w:r>
          </w:p>
        </w:tc>
        <w:tc>
          <w:tcPr>
            <w:tcW w:w="1488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7</w:t>
            </w:r>
          </w:p>
          <w:p w:rsidR="00A514BF" w:rsidRPr="007F5A28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7</w:t>
            </w:r>
          </w:p>
        </w:tc>
        <w:tc>
          <w:tcPr>
            <w:tcW w:w="694" w:type="dxa"/>
            <w:gridSpan w:val="2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7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8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8</w:t>
            </w:r>
          </w:p>
        </w:tc>
        <w:tc>
          <w:tcPr>
            <w:tcW w:w="692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9</w:t>
            </w:r>
          </w:p>
        </w:tc>
        <w:tc>
          <w:tcPr>
            <w:tcW w:w="834" w:type="dxa"/>
          </w:tcPr>
          <w:p w:rsidR="00A514BF" w:rsidRPr="007F5A28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7F5A28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color w:val="FFFFFF"/>
                <w:sz w:val="20"/>
                <w:szCs w:val="20"/>
              </w:rPr>
              <w:t xml:space="preserve">PG6.1.1.2: </w:t>
            </w:r>
          </w:p>
          <w:p w:rsidR="00A514BF" w:rsidRPr="007F5A28" w:rsidRDefault="00A514BF" w:rsidP="007B33A2">
            <w:pPr>
              <w:pStyle w:val="TableParagraph"/>
              <w:spacing w:before="1"/>
              <w:ind w:left="107" w:right="260"/>
              <w:rPr>
                <w:sz w:val="20"/>
                <w:szCs w:val="20"/>
              </w:rPr>
            </w:pPr>
            <w:r w:rsidRPr="007F5A28">
              <w:rPr>
                <w:color w:val="FFFFFF" w:themeColor="background1"/>
                <w:sz w:val="20"/>
                <w:szCs w:val="20"/>
              </w:rPr>
              <w:t>Akredite edilecek program sayısı</w:t>
            </w:r>
          </w:p>
        </w:tc>
        <w:tc>
          <w:tcPr>
            <w:tcW w:w="899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%30</w:t>
            </w:r>
          </w:p>
          <w:p w:rsidR="00A514BF" w:rsidRPr="007F5A28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</w:tcPr>
          <w:p w:rsidR="00A514BF" w:rsidRPr="007F5A28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7F5A28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1053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color w:val="FFFFFF"/>
                <w:sz w:val="20"/>
                <w:szCs w:val="20"/>
              </w:rPr>
              <w:t xml:space="preserve">PG6.1.1.3: </w:t>
            </w:r>
          </w:p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color w:val="FFFFFF"/>
                <w:sz w:val="20"/>
                <w:szCs w:val="20"/>
              </w:rPr>
            </w:pPr>
            <w:r w:rsidRPr="007F5A28">
              <w:rPr>
                <w:color w:val="FFFFFF"/>
                <w:sz w:val="20"/>
                <w:szCs w:val="20"/>
              </w:rPr>
              <w:t>Çift-anadal programı sayısı</w:t>
            </w:r>
          </w:p>
        </w:tc>
        <w:tc>
          <w:tcPr>
            <w:tcW w:w="899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6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6</w:t>
            </w:r>
          </w:p>
        </w:tc>
        <w:tc>
          <w:tcPr>
            <w:tcW w:w="673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6</w:t>
            </w:r>
          </w:p>
        </w:tc>
        <w:tc>
          <w:tcPr>
            <w:tcW w:w="711" w:type="dxa"/>
            <w:gridSpan w:val="2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7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8</w:t>
            </w:r>
          </w:p>
        </w:tc>
        <w:tc>
          <w:tcPr>
            <w:tcW w:w="692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8</w:t>
            </w:r>
          </w:p>
        </w:tc>
        <w:tc>
          <w:tcPr>
            <w:tcW w:w="834" w:type="dxa"/>
          </w:tcPr>
          <w:p w:rsidR="00A514BF" w:rsidRPr="007F5A28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7F5A28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1397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7F5A28">
              <w:rPr>
                <w:color w:val="FFFFFF"/>
                <w:sz w:val="20"/>
                <w:szCs w:val="20"/>
              </w:rPr>
              <w:t>PG6.1.</w:t>
            </w:r>
            <w:r>
              <w:rPr>
                <w:color w:val="FFFFFF"/>
                <w:sz w:val="20"/>
                <w:szCs w:val="20"/>
              </w:rPr>
              <w:t>1.</w:t>
            </w:r>
            <w:r w:rsidRPr="007F5A28">
              <w:rPr>
                <w:color w:val="FFFFFF"/>
                <w:sz w:val="20"/>
                <w:szCs w:val="20"/>
              </w:rPr>
              <w:t xml:space="preserve">4: </w:t>
            </w:r>
          </w:p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color w:val="FFFFFF"/>
                <w:sz w:val="20"/>
                <w:szCs w:val="20"/>
              </w:rPr>
            </w:pPr>
            <w:r w:rsidRPr="007F5A28">
              <w:rPr>
                <w:color w:val="FFFFFF" w:themeColor="background1"/>
                <w:sz w:val="20"/>
                <w:szCs w:val="20"/>
              </w:rPr>
              <w:t>Tercih-tanıtım</w:t>
            </w:r>
            <w:r w:rsidRPr="007F5A28">
              <w:rPr>
                <w:color w:val="FFFFFF" w:themeColor="background1"/>
                <w:spacing w:val="-6"/>
                <w:sz w:val="20"/>
                <w:szCs w:val="20"/>
              </w:rPr>
              <w:t xml:space="preserve"> </w:t>
            </w:r>
            <w:r w:rsidRPr="007F5A28">
              <w:rPr>
                <w:color w:val="FFFFFF" w:themeColor="background1"/>
                <w:sz w:val="20"/>
                <w:szCs w:val="20"/>
              </w:rPr>
              <w:t>amaçlı</w:t>
            </w:r>
            <w:r w:rsidRPr="007F5A28">
              <w:rPr>
                <w:color w:val="FFFFFF" w:themeColor="background1"/>
                <w:spacing w:val="-8"/>
                <w:sz w:val="20"/>
                <w:szCs w:val="20"/>
              </w:rPr>
              <w:t xml:space="preserve"> </w:t>
            </w:r>
            <w:r w:rsidRPr="007F5A28">
              <w:rPr>
                <w:color w:val="FFFFFF" w:themeColor="background1"/>
                <w:sz w:val="20"/>
                <w:szCs w:val="20"/>
              </w:rPr>
              <w:t>faaliyet</w:t>
            </w:r>
            <w:r w:rsidRPr="007F5A28">
              <w:rPr>
                <w:color w:val="FFFFFF" w:themeColor="background1"/>
                <w:spacing w:val="-5"/>
                <w:sz w:val="20"/>
                <w:szCs w:val="20"/>
              </w:rPr>
              <w:t xml:space="preserve"> </w:t>
            </w:r>
            <w:r w:rsidRPr="007F5A28">
              <w:rPr>
                <w:color w:val="FFFFFF" w:themeColor="background1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1</w:t>
            </w:r>
          </w:p>
        </w:tc>
        <w:tc>
          <w:tcPr>
            <w:tcW w:w="673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gridSpan w:val="2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F5A2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3</w:t>
            </w:r>
          </w:p>
        </w:tc>
        <w:tc>
          <w:tcPr>
            <w:tcW w:w="834" w:type="dxa"/>
          </w:tcPr>
          <w:p w:rsidR="00A514BF" w:rsidRPr="007F5A28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7F5A28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1124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A514BF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Yeni program açma taleplerinin YÖK tarafından onaylanmaması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Yeni açılan programlara öğrenci talebinin olmaması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Tanıtımda hedef kitleye ulaşılamaması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MEB öğretmen kontenjanlarının azaltılması</w:t>
            </w:r>
          </w:p>
        </w:tc>
      </w:tr>
      <w:tr w:rsidR="00A514BF" w:rsidRPr="007F5A28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A514BF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Yeni program önerilirken, ülke geneli program doluluk oranlarının göz önüne alınması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Bütçe kaynaklarının arttırılması için gerekli çalışmalar yapılması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Program akreditasyonu ile ilgili çalışmaların yapılması</w:t>
            </w:r>
          </w:p>
        </w:tc>
      </w:tr>
      <w:tr w:rsidR="00A514BF" w:rsidRPr="007F5A28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7F5A28" w:rsidTr="007B33A2">
        <w:trPr>
          <w:trHeight w:val="1437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A514BF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Yeni üniversitelerin kurulması, yükseköğretime erişimi kolaylaştırmıştır.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Daha iyi bir iş ve yaşam kalitesi anlamına geldiği anlayışı yaygınlaşmıştır.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Devlet ve özel sektör işbirlikleri ile sundukları burslar, öğrencilere ekonomik açıdan daha erişilebilir hale gelmelerini sağlamıştır.</w:t>
            </w:r>
          </w:p>
        </w:tc>
      </w:tr>
      <w:tr w:rsidR="00A514BF" w:rsidRPr="007F5A28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7F5A28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7F5A28">
              <w:rPr>
                <w:b/>
                <w:color w:val="FFFFFF"/>
                <w:sz w:val="20"/>
                <w:szCs w:val="20"/>
              </w:rPr>
              <w:t>İhtiyaçlar</w:t>
            </w:r>
          </w:p>
        </w:tc>
        <w:tc>
          <w:tcPr>
            <w:tcW w:w="7905" w:type="dxa"/>
            <w:gridSpan w:val="10"/>
          </w:tcPr>
          <w:p w:rsidR="00A514BF" w:rsidRPr="007F5A28" w:rsidRDefault="00A514BF" w:rsidP="00A514BF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Akademik ve idari personel istihdamı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Bütçe kaynağının artırılması</w:t>
            </w:r>
          </w:p>
          <w:p w:rsidR="00A514BF" w:rsidRPr="007F5A28" w:rsidRDefault="00A514BF" w:rsidP="00A514BF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7F5A28">
              <w:rPr>
                <w:sz w:val="20"/>
                <w:szCs w:val="20"/>
              </w:rPr>
              <w:t>Derslik sayısının arttırılması</w:t>
            </w:r>
          </w:p>
        </w:tc>
      </w:tr>
    </w:tbl>
    <w:p w:rsidR="00A514BF" w:rsidRDefault="00A514BF" w:rsidP="00A514BF">
      <w:pPr>
        <w:spacing w:before="8"/>
        <w:rPr>
          <w:b/>
          <w:sz w:val="26"/>
        </w:rPr>
      </w:pPr>
      <w:r>
        <w:rPr>
          <w:b/>
          <w:sz w:val="26"/>
        </w:rPr>
        <w:lastRenderedPageBreak/>
        <w:t>-</w:t>
      </w:r>
    </w:p>
    <w:p w:rsidR="00A514BF" w:rsidRDefault="00A514BF" w:rsidP="00A514BF">
      <w:pPr>
        <w:pStyle w:val="GvdeMetni"/>
        <w:tabs>
          <w:tab w:val="left" w:pos="846"/>
        </w:tabs>
        <w:spacing w:before="47"/>
        <w:ind w:left="138"/>
      </w:pPr>
      <w:r>
        <w:rPr>
          <w:color w:val="30849B"/>
        </w:rPr>
        <w:t xml:space="preserve">Hedef Kartı </w:t>
      </w:r>
      <w:r w:rsidR="007812A8">
        <w:rPr>
          <w:color w:val="30849B"/>
        </w:rPr>
        <w:t>2</w:t>
      </w:r>
    </w:p>
    <w:p w:rsidR="00A514BF" w:rsidRDefault="00A514BF" w:rsidP="00A514BF">
      <w:pPr>
        <w:spacing w:before="10" w:after="1"/>
        <w:rPr>
          <w:b/>
          <w:sz w:val="9"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2F2519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Amaç 1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Rekabetçi, yenilikçi ve nitelikli eğitim hizmeti sunmak</w:t>
            </w:r>
          </w:p>
        </w:tc>
      </w:tr>
      <w:tr w:rsidR="00A514BF" w:rsidRPr="002F2519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Hedef 1.2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Öğretimde hizmetlerin kalitesini arttırmak.</w:t>
            </w:r>
          </w:p>
        </w:tc>
      </w:tr>
      <w:tr w:rsidR="00A514BF" w:rsidRPr="002F2519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Eğitim Fakültesi</w:t>
            </w:r>
          </w:p>
        </w:tc>
      </w:tr>
      <w:tr w:rsidR="00A514BF" w:rsidRPr="002F2519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 xml:space="preserve">  Rektörlük, İdari Birimler, Uygulama ve Araştırma Merkezleri</w:t>
            </w:r>
          </w:p>
        </w:tc>
      </w:tr>
      <w:tr w:rsidR="00A514BF" w:rsidRPr="002F2519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 xml:space="preserve">Performans </w:t>
            </w:r>
            <w:r w:rsidRPr="002F2519">
              <w:rPr>
                <w:b/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right="111"/>
              <w:jc w:val="right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89" w:right="92"/>
              <w:jc w:val="center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89" w:right="93"/>
              <w:jc w:val="center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ind w:left="135" w:hanging="32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ind w:left="334" w:right="60" w:hanging="212"/>
              <w:rPr>
                <w:b/>
                <w:sz w:val="20"/>
                <w:szCs w:val="20"/>
              </w:rPr>
            </w:pPr>
          </w:p>
        </w:tc>
      </w:tr>
      <w:tr w:rsidR="00A514BF" w:rsidRPr="002F2519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 w:right="135"/>
              <w:rPr>
                <w:color w:val="FFFFFF"/>
                <w:sz w:val="20"/>
                <w:szCs w:val="20"/>
              </w:rPr>
            </w:pPr>
            <w:r w:rsidRPr="002F2519">
              <w:rPr>
                <w:color w:val="FFFFFF"/>
                <w:sz w:val="20"/>
                <w:szCs w:val="20"/>
              </w:rPr>
              <w:t>PG6.1.</w:t>
            </w:r>
            <w:r>
              <w:rPr>
                <w:color w:val="FFFFFF"/>
                <w:sz w:val="20"/>
                <w:szCs w:val="20"/>
              </w:rPr>
              <w:t>2.</w:t>
            </w:r>
            <w:r w:rsidRPr="002F2519">
              <w:rPr>
                <w:color w:val="FFFFFF"/>
                <w:sz w:val="20"/>
                <w:szCs w:val="20"/>
              </w:rPr>
              <w:t xml:space="preserve">1: </w:t>
            </w:r>
          </w:p>
          <w:p w:rsidR="00A514BF" w:rsidRPr="002F2519" w:rsidRDefault="00A514BF" w:rsidP="007B33A2">
            <w:pPr>
              <w:pStyle w:val="TableParagraph"/>
              <w:ind w:left="107" w:right="91"/>
              <w:rPr>
                <w:sz w:val="20"/>
                <w:szCs w:val="20"/>
              </w:rPr>
            </w:pPr>
            <w:r w:rsidRPr="002F2519">
              <w:rPr>
                <w:color w:val="FFFFFF" w:themeColor="background1"/>
                <w:sz w:val="20"/>
                <w:szCs w:val="20"/>
              </w:rPr>
              <w:t>Danışmanlık hizmet kalitesinin arttırılması</w:t>
            </w:r>
          </w:p>
        </w:tc>
        <w:tc>
          <w:tcPr>
            <w:tcW w:w="899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%40</w:t>
            </w:r>
          </w:p>
        </w:tc>
        <w:tc>
          <w:tcPr>
            <w:tcW w:w="1488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4" w:type="dxa"/>
            <w:gridSpan w:val="2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3</w:t>
            </w:r>
          </w:p>
        </w:tc>
        <w:tc>
          <w:tcPr>
            <w:tcW w:w="834" w:type="dxa"/>
          </w:tcPr>
          <w:p w:rsidR="00A514BF" w:rsidRPr="002F2519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2F2519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A514BF" w:rsidRPr="002F2519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2F2519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color w:val="FFFFFF" w:themeColor="background1"/>
                <w:sz w:val="20"/>
                <w:szCs w:val="20"/>
              </w:rPr>
            </w:pPr>
            <w:r w:rsidRPr="002F2519">
              <w:rPr>
                <w:color w:val="FFFFFF" w:themeColor="background1"/>
                <w:sz w:val="20"/>
                <w:szCs w:val="20"/>
              </w:rPr>
              <w:t>PG6.1.2</w:t>
            </w:r>
            <w:r>
              <w:rPr>
                <w:color w:val="FFFFFF" w:themeColor="background1"/>
                <w:sz w:val="20"/>
                <w:szCs w:val="20"/>
              </w:rPr>
              <w:t>.2</w:t>
            </w:r>
            <w:r w:rsidRPr="002F2519">
              <w:rPr>
                <w:color w:val="FFFFFF" w:themeColor="background1"/>
                <w:sz w:val="20"/>
                <w:szCs w:val="20"/>
              </w:rPr>
              <w:t xml:space="preserve">: </w:t>
            </w:r>
          </w:p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color w:val="FFFFFF" w:themeColor="background1"/>
                <w:sz w:val="20"/>
                <w:szCs w:val="20"/>
              </w:rPr>
            </w:pPr>
            <w:r w:rsidRPr="002F2519">
              <w:rPr>
                <w:color w:val="FFFFFF" w:themeColor="background1"/>
                <w:sz w:val="20"/>
                <w:szCs w:val="20"/>
              </w:rPr>
              <w:t>Eğiticilerin eğitimine yönelik faaliyet sayısı</w:t>
            </w:r>
          </w:p>
        </w:tc>
        <w:tc>
          <w:tcPr>
            <w:tcW w:w="899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%40</w:t>
            </w:r>
          </w:p>
        </w:tc>
        <w:tc>
          <w:tcPr>
            <w:tcW w:w="1488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</w:tcPr>
          <w:p w:rsidR="00A514BF" w:rsidRPr="002F2519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2F2519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2F2519" w:rsidTr="007B33A2">
        <w:trPr>
          <w:trHeight w:val="1390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2F2519">
              <w:rPr>
                <w:color w:val="FFFFFF"/>
                <w:sz w:val="20"/>
                <w:szCs w:val="20"/>
              </w:rPr>
              <w:t>PG6.1.</w:t>
            </w:r>
            <w:r>
              <w:rPr>
                <w:color w:val="FFFFFF"/>
                <w:sz w:val="20"/>
                <w:szCs w:val="20"/>
              </w:rPr>
              <w:t>2.3</w:t>
            </w:r>
            <w:r w:rsidRPr="002F2519">
              <w:rPr>
                <w:color w:val="FFFFFF"/>
                <w:sz w:val="20"/>
                <w:szCs w:val="20"/>
              </w:rPr>
              <w:t xml:space="preserve">: </w:t>
            </w:r>
          </w:p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color w:val="FFFFFF"/>
                <w:sz w:val="20"/>
                <w:szCs w:val="20"/>
              </w:rPr>
            </w:pPr>
            <w:r w:rsidRPr="002F2519">
              <w:rPr>
                <w:color w:val="FFFFFF" w:themeColor="background1"/>
                <w:sz w:val="20"/>
                <w:szCs w:val="20"/>
              </w:rPr>
              <w:t>Öğrenci geri bildirim anketlerini arttırma</w:t>
            </w:r>
          </w:p>
        </w:tc>
        <w:tc>
          <w:tcPr>
            <w:tcW w:w="899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1</w:t>
            </w:r>
          </w:p>
        </w:tc>
        <w:tc>
          <w:tcPr>
            <w:tcW w:w="673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gridSpan w:val="2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2F2519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3</w:t>
            </w:r>
          </w:p>
        </w:tc>
        <w:tc>
          <w:tcPr>
            <w:tcW w:w="834" w:type="dxa"/>
          </w:tcPr>
          <w:p w:rsidR="00A514BF" w:rsidRPr="002F2519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2F2519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2F2519" w:rsidTr="007B33A2">
        <w:trPr>
          <w:trHeight w:val="1124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A514BF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Eğitimde teknolojinin etkin kullanımına yönelik yapılan yatırımlar, teknik altyapının eksikliği veya uyumsuzluğu nedeniyle başarısız olabilirliği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Öğretim üyelerinin dijital araçlar konusunda yeterli bilgi ve beceriye sahip olmaması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Yetersiz kaynaklar nedeniyle eğitim materyallerinin güncellenememesi ve öğretim süreçlerinin zayıf kalması</w:t>
            </w:r>
          </w:p>
        </w:tc>
      </w:tr>
      <w:tr w:rsidR="00A514BF" w:rsidRPr="002F2519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A514BF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Sosyal faaliyet alanlarının arttırılması için dış paydaşlar ile işbirliklerinin arttırılması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Öğrenciler için eğitim ve sosyal alan imkanının arttırılması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Laboratuvarlarda malzeme ve materyalin arttırılması, teknolojik imkanların iyileştirilmesi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Öğrenci geri bildirimlerinin düzenli olarak toplanması ve bu verilere dayalı iyileştirmeler yapılması</w:t>
            </w:r>
          </w:p>
        </w:tc>
      </w:tr>
      <w:tr w:rsidR="00A514BF" w:rsidRPr="002F2519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Hizmetin karşılanması sırasında teknik değerlendirme sonucunda belirlenecektir.</w:t>
            </w:r>
          </w:p>
        </w:tc>
      </w:tr>
      <w:tr w:rsidR="00A514BF" w:rsidRPr="002F2519" w:rsidTr="007B33A2">
        <w:trPr>
          <w:trHeight w:val="1815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A514B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Eğitim ve sosyal alanları artırmaya yönelik projelerin yer alması hizmete katkı sunmuştur.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Öğrencilere yönelik rehberlik, psikolojik danışmanlık, kariyer gelişim hizmetleri gibi destekler sunulmuştur.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Akıllı tahtalar, çevrimiçi eğitim platformları, eğitim yazılımları ve dijital ders materyalleri öğrencilerin öğrenme deneyimini zenginleştirmiştir</w:t>
            </w:r>
          </w:p>
        </w:tc>
      </w:tr>
      <w:tr w:rsidR="00A514BF" w:rsidRPr="002F2519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2F2519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2F2519">
              <w:rPr>
                <w:b/>
                <w:color w:val="FFFFFF"/>
                <w:sz w:val="20"/>
                <w:szCs w:val="20"/>
              </w:rPr>
              <w:lastRenderedPageBreak/>
              <w:t>İhtiyaçlar</w:t>
            </w:r>
          </w:p>
        </w:tc>
        <w:tc>
          <w:tcPr>
            <w:tcW w:w="7905" w:type="dxa"/>
            <w:gridSpan w:val="10"/>
          </w:tcPr>
          <w:p w:rsidR="00A514BF" w:rsidRPr="002F2519" w:rsidRDefault="00A514BF" w:rsidP="00A514BF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Akademik ve idari personel istihdamı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Bütçe kaynağının artırılması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Teknolojik altyapı iyileştirmelerinin yapılması</w:t>
            </w:r>
          </w:p>
          <w:p w:rsidR="00A514BF" w:rsidRPr="002F2519" w:rsidRDefault="00A514BF" w:rsidP="00A514BF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78"/>
              <w:ind w:right="110"/>
              <w:rPr>
                <w:sz w:val="20"/>
                <w:szCs w:val="20"/>
              </w:rPr>
            </w:pPr>
            <w:r w:rsidRPr="002F2519">
              <w:rPr>
                <w:sz w:val="20"/>
                <w:szCs w:val="20"/>
              </w:rPr>
              <w:t>Sosyal kulüpler, kültürel etkinlikler, gönüllü projeler ve sosyal sorumluluk faaliyetleri gibi öğrencilere sosyal açıdan katkı sağlayacak etkinliklerin arttırılması</w:t>
            </w:r>
          </w:p>
        </w:tc>
      </w:tr>
    </w:tbl>
    <w:p w:rsidR="00A514BF" w:rsidRDefault="00A514BF" w:rsidP="00A514BF">
      <w:pPr>
        <w:spacing w:before="8"/>
        <w:rPr>
          <w:b/>
          <w:sz w:val="26"/>
        </w:rPr>
      </w:pPr>
    </w:p>
    <w:p w:rsidR="00A514BF" w:rsidRPr="00466673" w:rsidRDefault="00A514BF" w:rsidP="00A514BF">
      <w:pPr>
        <w:pStyle w:val="GvdeMetni"/>
        <w:tabs>
          <w:tab w:val="left" w:pos="846"/>
        </w:tabs>
        <w:spacing w:before="47"/>
        <w:ind w:left="138"/>
      </w:pPr>
      <w:r w:rsidRPr="00466673">
        <w:rPr>
          <w:color w:val="30849B"/>
        </w:rPr>
        <w:t xml:space="preserve">Hedef Kartı </w:t>
      </w:r>
      <w:r w:rsidR="007812A8">
        <w:rPr>
          <w:color w:val="30849B"/>
        </w:rPr>
        <w:t>3</w:t>
      </w:r>
    </w:p>
    <w:p w:rsidR="00A514BF" w:rsidRPr="00845385" w:rsidRDefault="00A514BF" w:rsidP="00A514BF">
      <w:pPr>
        <w:spacing w:before="10" w:after="1"/>
        <w:rPr>
          <w:b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C120C5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Amaç 2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Araştırma</w:t>
            </w:r>
            <w:r w:rsidRPr="00C120C5">
              <w:rPr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ve</w:t>
            </w:r>
            <w:r w:rsidRPr="00C120C5">
              <w:rPr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Geliştirme</w:t>
            </w:r>
            <w:r w:rsidRPr="00C120C5">
              <w:rPr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Faaliyetleri</w:t>
            </w:r>
            <w:r w:rsidRPr="00C120C5">
              <w:rPr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İle</w:t>
            </w:r>
            <w:r w:rsidRPr="00C120C5">
              <w:rPr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Paydaşlarının Beklentilerini Karşılayan Bir Fakülte Olmak.</w:t>
            </w:r>
          </w:p>
        </w:tc>
      </w:tr>
      <w:tr w:rsidR="00A514BF" w:rsidRPr="00C120C5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Hedef 2.1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Bilim, Teknoloji, Ar-Ge, yenilik ve tasarım alanlarda etkin politika ve stratejiler geliştirmek.</w:t>
            </w:r>
          </w:p>
        </w:tc>
      </w:tr>
      <w:tr w:rsidR="00A514BF" w:rsidRPr="00C120C5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Eğitim Fakültesi</w:t>
            </w:r>
          </w:p>
        </w:tc>
      </w:tr>
      <w:tr w:rsidR="00A514BF" w:rsidRPr="00C120C5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 xml:space="preserve">  Proje Yönetim</w:t>
            </w:r>
            <w:r w:rsidRPr="00C120C5">
              <w:rPr>
                <w:spacing w:val="-5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Ofisi,</w:t>
            </w:r>
            <w:r w:rsidRPr="00C120C5">
              <w:rPr>
                <w:spacing w:val="-6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BAP</w:t>
            </w:r>
            <w:r w:rsidRPr="00C120C5">
              <w:rPr>
                <w:spacing w:val="-6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Koordinatörlüğü,</w:t>
            </w:r>
            <w:r w:rsidRPr="00C120C5">
              <w:rPr>
                <w:spacing w:val="-6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Patent</w:t>
            </w:r>
            <w:r w:rsidRPr="00C120C5">
              <w:rPr>
                <w:spacing w:val="-4"/>
                <w:sz w:val="20"/>
                <w:szCs w:val="20"/>
              </w:rPr>
              <w:t xml:space="preserve"> </w:t>
            </w:r>
            <w:r w:rsidRPr="00C120C5">
              <w:rPr>
                <w:spacing w:val="-2"/>
                <w:sz w:val="20"/>
                <w:szCs w:val="20"/>
              </w:rPr>
              <w:t>Koordinatörlüğü.</w:t>
            </w:r>
          </w:p>
        </w:tc>
      </w:tr>
      <w:tr w:rsidR="00A514BF" w:rsidRPr="00C120C5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 xml:space="preserve">Performans </w:t>
            </w:r>
            <w:r w:rsidRPr="00C120C5">
              <w:rPr>
                <w:b/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right="111"/>
              <w:jc w:val="right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89" w:right="92"/>
              <w:jc w:val="center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89" w:right="93"/>
              <w:jc w:val="center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ind w:left="135" w:hanging="32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ind w:left="334" w:right="60" w:hanging="212"/>
              <w:rPr>
                <w:b/>
                <w:sz w:val="20"/>
                <w:szCs w:val="20"/>
              </w:rPr>
            </w:pPr>
          </w:p>
        </w:tc>
      </w:tr>
      <w:tr w:rsidR="00A514BF" w:rsidRPr="00C120C5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ind w:left="107" w:right="91"/>
              <w:rPr>
                <w:sz w:val="20"/>
                <w:szCs w:val="20"/>
              </w:rPr>
            </w:pPr>
            <w:r w:rsidRPr="00C120C5">
              <w:rPr>
                <w:color w:val="FFFFFF"/>
                <w:sz w:val="20"/>
                <w:szCs w:val="20"/>
              </w:rPr>
              <w:t>PG</w:t>
            </w:r>
            <w:r w:rsidRPr="00C120C5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color w:val="FFFFFF"/>
                <w:sz w:val="20"/>
                <w:szCs w:val="20"/>
              </w:rPr>
              <w:t>2.1.1</w:t>
            </w:r>
            <w:r w:rsidRPr="00C120C5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color w:val="FFFFFF"/>
                <w:sz w:val="20"/>
                <w:szCs w:val="20"/>
              </w:rPr>
              <w:t>Ar-</w:t>
            </w:r>
            <w:r w:rsidRPr="00C120C5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color w:val="FFFFFF"/>
                <w:sz w:val="20"/>
                <w:szCs w:val="20"/>
              </w:rPr>
              <w:t>Ge</w:t>
            </w:r>
            <w:r w:rsidRPr="00C120C5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C120C5">
              <w:rPr>
                <w:color w:val="FFFFFF"/>
                <w:sz w:val="20"/>
                <w:szCs w:val="20"/>
              </w:rPr>
              <w:t>komisyonu</w:t>
            </w:r>
            <w:r w:rsidRPr="00C120C5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C120C5">
              <w:rPr>
                <w:color w:val="FFFFFF"/>
                <w:sz w:val="20"/>
                <w:szCs w:val="20"/>
              </w:rPr>
              <w:t>toplantı sayısı</w:t>
            </w:r>
          </w:p>
        </w:tc>
        <w:tc>
          <w:tcPr>
            <w:tcW w:w="899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%40</w:t>
            </w:r>
          </w:p>
        </w:tc>
        <w:tc>
          <w:tcPr>
            <w:tcW w:w="1488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2</w:t>
            </w:r>
          </w:p>
          <w:p w:rsidR="00A514BF" w:rsidRPr="00C120C5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2</w:t>
            </w:r>
          </w:p>
          <w:p w:rsidR="00A514BF" w:rsidRPr="00C120C5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3</w:t>
            </w:r>
          </w:p>
          <w:p w:rsidR="00A514BF" w:rsidRPr="00C120C5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4</w:t>
            </w:r>
          </w:p>
          <w:p w:rsidR="00A514BF" w:rsidRPr="00C120C5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6</w:t>
            </w:r>
          </w:p>
          <w:p w:rsidR="00A514BF" w:rsidRPr="00C120C5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8</w:t>
            </w:r>
          </w:p>
          <w:p w:rsidR="00A514BF" w:rsidRPr="00C120C5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C120C5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120C5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C120C5" w:rsidTr="007B33A2">
        <w:trPr>
          <w:trHeight w:val="1158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22" w:line="380" w:lineRule="exact"/>
              <w:ind w:left="79" w:right="75"/>
              <w:jc w:val="both"/>
              <w:rPr>
                <w:sz w:val="20"/>
                <w:szCs w:val="20"/>
              </w:rPr>
            </w:pPr>
            <w:r w:rsidRPr="00C120C5">
              <w:rPr>
                <w:color w:val="FFFFFF"/>
                <w:sz w:val="20"/>
                <w:szCs w:val="20"/>
              </w:rPr>
              <w:t>PG 2.1.2 Ar-Ge komisyonu tarafından alınan kararların hayata geçirilme oranı</w:t>
            </w:r>
          </w:p>
        </w:tc>
        <w:tc>
          <w:tcPr>
            <w:tcW w:w="899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%60</w:t>
            </w:r>
          </w:p>
          <w:p w:rsidR="00A514BF" w:rsidRPr="00C120C5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%40</w:t>
            </w:r>
          </w:p>
          <w:p w:rsidR="00A514BF" w:rsidRPr="00C120C5" w:rsidRDefault="00A514BF" w:rsidP="007812A8">
            <w:pPr>
              <w:pStyle w:val="TableParagraph"/>
              <w:ind w:left="578" w:right="5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%50</w:t>
            </w:r>
          </w:p>
          <w:p w:rsidR="00A514BF" w:rsidRPr="00C120C5" w:rsidRDefault="00A514BF" w:rsidP="007812A8">
            <w:pPr>
              <w:pStyle w:val="TableParagraph"/>
              <w:ind w:right="143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%75</w:t>
            </w:r>
          </w:p>
          <w:p w:rsidR="00A514BF" w:rsidRPr="00C120C5" w:rsidRDefault="00A514BF" w:rsidP="007812A8">
            <w:pPr>
              <w:pStyle w:val="TableParagraph"/>
              <w:ind w:right="145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%80</w:t>
            </w:r>
          </w:p>
          <w:p w:rsidR="00A514BF" w:rsidRPr="00C120C5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%80</w:t>
            </w:r>
          </w:p>
          <w:p w:rsidR="00A514BF" w:rsidRPr="00C120C5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120C5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%85</w:t>
            </w:r>
          </w:p>
          <w:p w:rsidR="00A514BF" w:rsidRPr="00C120C5" w:rsidRDefault="00A514BF" w:rsidP="007812A8">
            <w:pPr>
              <w:pStyle w:val="TableParagraph"/>
              <w:ind w:left="89" w:right="62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C120C5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120C5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C120C5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C120C5" w:rsidTr="007B33A2">
        <w:trPr>
          <w:trHeight w:val="1124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A514BF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Komisyonda alınan kararların kurum geneline yayılmasının zaman alması.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Uzun vadeli sürdürülebilirlik hedefleri belirlenmemesi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82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Bilimsel araştırmalar ve yenilikçi projeler için gerekli izinler ve düzenlemelerin gecikmesi</w:t>
            </w:r>
          </w:p>
        </w:tc>
      </w:tr>
      <w:tr w:rsidR="00A514BF" w:rsidRPr="00C120C5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A514BF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Fakülte Ar-Ge komisyonunda alınan kararlarla ilgili toplantı tutanaklarının ilgili akademik personellere gönderiminin sağlanması için sorumlu kişiler belirlenmesi.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Alınan</w:t>
            </w:r>
            <w:r w:rsidRPr="00C120C5">
              <w:rPr>
                <w:sz w:val="20"/>
                <w:szCs w:val="20"/>
              </w:rPr>
              <w:tab/>
              <w:t>kararların</w:t>
            </w:r>
            <w:r w:rsidRPr="00C120C5">
              <w:rPr>
                <w:sz w:val="20"/>
                <w:szCs w:val="20"/>
              </w:rPr>
              <w:tab/>
              <w:t>uygulanması</w:t>
            </w:r>
            <w:r w:rsidRPr="00C120C5">
              <w:rPr>
                <w:sz w:val="20"/>
                <w:szCs w:val="20"/>
              </w:rPr>
              <w:tab/>
              <w:t>ile</w:t>
            </w:r>
            <w:r w:rsidRPr="00C120C5">
              <w:rPr>
                <w:sz w:val="20"/>
                <w:szCs w:val="20"/>
              </w:rPr>
              <w:tab/>
              <w:t>ilgili</w:t>
            </w:r>
            <w:r w:rsidRPr="00C120C5">
              <w:rPr>
                <w:sz w:val="20"/>
                <w:szCs w:val="20"/>
              </w:rPr>
              <w:tab/>
              <w:t>izleme raporlarının oluşturulması.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78" w:line="242" w:lineRule="auto"/>
              <w:ind w:right="108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Uluslararası bilimsel ağlara katılımı artırmak</w:t>
            </w:r>
          </w:p>
        </w:tc>
      </w:tr>
      <w:tr w:rsidR="00A514BF" w:rsidRPr="00C120C5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C120C5" w:rsidTr="007B33A2">
        <w:trPr>
          <w:trHeight w:val="1815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A514BF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Ar-Ge</w:t>
            </w:r>
            <w:r w:rsidRPr="00C120C5">
              <w:rPr>
                <w:sz w:val="20"/>
                <w:szCs w:val="20"/>
              </w:rPr>
              <w:tab/>
              <w:t>süreçlerini</w:t>
            </w:r>
            <w:r w:rsidRPr="00C120C5">
              <w:rPr>
                <w:sz w:val="20"/>
                <w:szCs w:val="20"/>
              </w:rPr>
              <w:tab/>
              <w:t>düzenleyen</w:t>
            </w:r>
            <w:r w:rsidRPr="00C120C5">
              <w:rPr>
                <w:sz w:val="20"/>
                <w:szCs w:val="20"/>
              </w:rPr>
              <w:tab/>
              <w:t>yönergelerin güncellenmesine ihtiyaç olduğu.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83"/>
              <w:rPr>
                <w:sz w:val="20"/>
                <w:szCs w:val="20"/>
              </w:rPr>
            </w:pPr>
            <w:r w:rsidRPr="00C120C5">
              <w:rPr>
                <w:spacing w:val="-2"/>
                <w:sz w:val="20"/>
                <w:szCs w:val="20"/>
              </w:rPr>
              <w:t>Ar-</w:t>
            </w:r>
            <w:r w:rsidRPr="00C120C5">
              <w:rPr>
                <w:spacing w:val="-7"/>
                <w:sz w:val="20"/>
                <w:szCs w:val="20"/>
              </w:rPr>
              <w:t>Ge</w:t>
            </w:r>
            <w:r w:rsidRPr="00C120C5">
              <w:rPr>
                <w:sz w:val="20"/>
                <w:szCs w:val="20"/>
              </w:rPr>
              <w:tab/>
            </w:r>
            <w:r w:rsidRPr="00C120C5">
              <w:rPr>
                <w:spacing w:val="-2"/>
                <w:sz w:val="20"/>
                <w:szCs w:val="20"/>
              </w:rPr>
              <w:t>süreçlerini</w:t>
            </w:r>
            <w:r w:rsidRPr="00C120C5">
              <w:rPr>
                <w:sz w:val="20"/>
                <w:szCs w:val="20"/>
              </w:rPr>
              <w:t xml:space="preserve"> </w:t>
            </w:r>
            <w:r w:rsidRPr="00C120C5">
              <w:rPr>
                <w:spacing w:val="-2"/>
                <w:sz w:val="20"/>
                <w:szCs w:val="20"/>
              </w:rPr>
              <w:t>yürüten</w:t>
            </w:r>
            <w:r w:rsidRPr="00C120C5">
              <w:rPr>
                <w:sz w:val="20"/>
                <w:szCs w:val="20"/>
              </w:rPr>
              <w:t xml:space="preserve"> </w:t>
            </w:r>
            <w:r w:rsidRPr="00C120C5">
              <w:rPr>
                <w:spacing w:val="-2"/>
                <w:sz w:val="20"/>
                <w:szCs w:val="20"/>
              </w:rPr>
              <w:t>birimlerin</w:t>
            </w:r>
            <w:r w:rsidRPr="00C120C5">
              <w:rPr>
                <w:sz w:val="20"/>
                <w:szCs w:val="20"/>
              </w:rPr>
              <w:t xml:space="preserve"> </w:t>
            </w:r>
            <w:r w:rsidRPr="00C120C5">
              <w:rPr>
                <w:spacing w:val="-2"/>
                <w:sz w:val="20"/>
                <w:szCs w:val="20"/>
              </w:rPr>
              <w:t xml:space="preserve">arasındaki </w:t>
            </w:r>
            <w:r w:rsidRPr="00C120C5">
              <w:rPr>
                <w:sz w:val="20"/>
                <w:szCs w:val="20"/>
              </w:rPr>
              <w:t>koordinasyonun</w:t>
            </w:r>
            <w:r w:rsidRPr="00C120C5">
              <w:rPr>
                <w:spacing w:val="-8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geliştirilmeye</w:t>
            </w:r>
            <w:r w:rsidRPr="00C120C5">
              <w:rPr>
                <w:spacing w:val="-6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açık</w:t>
            </w:r>
            <w:r w:rsidRPr="00C120C5">
              <w:rPr>
                <w:spacing w:val="-6"/>
                <w:sz w:val="20"/>
                <w:szCs w:val="20"/>
              </w:rPr>
              <w:t xml:space="preserve">      </w:t>
            </w:r>
            <w:r w:rsidRPr="00C120C5">
              <w:rPr>
                <w:spacing w:val="-2"/>
                <w:sz w:val="20"/>
                <w:szCs w:val="20"/>
              </w:rPr>
              <w:t>olduğu.</w:t>
            </w:r>
          </w:p>
        </w:tc>
      </w:tr>
      <w:tr w:rsidR="00A514BF" w:rsidRPr="00C120C5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C120C5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C120C5">
              <w:rPr>
                <w:b/>
                <w:color w:val="FFFFFF"/>
                <w:sz w:val="20"/>
                <w:szCs w:val="20"/>
              </w:rPr>
              <w:lastRenderedPageBreak/>
              <w:t>İhtiyaçlar</w:t>
            </w:r>
          </w:p>
        </w:tc>
        <w:tc>
          <w:tcPr>
            <w:tcW w:w="7905" w:type="dxa"/>
            <w:gridSpan w:val="10"/>
          </w:tcPr>
          <w:p w:rsidR="00A514BF" w:rsidRPr="00C120C5" w:rsidRDefault="00A514BF" w:rsidP="00A514BF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78"/>
              <w:ind w:right="110"/>
              <w:rPr>
                <w:spacing w:val="-2"/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Bütçe</w:t>
            </w:r>
            <w:r w:rsidRPr="00C120C5">
              <w:rPr>
                <w:spacing w:val="-4"/>
                <w:sz w:val="20"/>
                <w:szCs w:val="20"/>
              </w:rPr>
              <w:t xml:space="preserve"> </w:t>
            </w:r>
            <w:r w:rsidRPr="00C120C5">
              <w:rPr>
                <w:sz w:val="20"/>
                <w:szCs w:val="20"/>
              </w:rPr>
              <w:t>kaynağının</w:t>
            </w:r>
            <w:r w:rsidRPr="00C120C5">
              <w:rPr>
                <w:spacing w:val="-3"/>
                <w:sz w:val="20"/>
                <w:szCs w:val="20"/>
              </w:rPr>
              <w:t xml:space="preserve"> </w:t>
            </w:r>
            <w:r w:rsidRPr="00C120C5">
              <w:rPr>
                <w:spacing w:val="-2"/>
                <w:sz w:val="20"/>
                <w:szCs w:val="20"/>
              </w:rPr>
              <w:t>artırılması.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78"/>
              <w:ind w:right="110"/>
              <w:rPr>
                <w:spacing w:val="-2"/>
                <w:sz w:val="20"/>
                <w:szCs w:val="20"/>
              </w:rPr>
            </w:pPr>
            <w:r w:rsidRPr="00C120C5">
              <w:rPr>
                <w:sz w:val="20"/>
                <w:szCs w:val="20"/>
              </w:rPr>
              <w:t>Uluslararası işbirliklerinin arttırılması</w:t>
            </w:r>
          </w:p>
          <w:p w:rsidR="00A514BF" w:rsidRPr="00C120C5" w:rsidRDefault="00A514BF" w:rsidP="00A514BF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78"/>
              <w:ind w:right="110"/>
              <w:rPr>
                <w:spacing w:val="-2"/>
                <w:sz w:val="20"/>
                <w:szCs w:val="20"/>
              </w:rPr>
            </w:pPr>
            <w:r w:rsidRPr="00C120C5">
              <w:rPr>
                <w:spacing w:val="-2"/>
                <w:sz w:val="20"/>
                <w:szCs w:val="20"/>
              </w:rPr>
              <w:t>Bilim, teknoloji ve Ar-Ge süreçlerinde dijital altyapının güçlü olması, büyük verinin etkin bir şekilde kullanılabilmesi ve veri erişiminin kolaylaştırılması</w:t>
            </w:r>
          </w:p>
          <w:p w:rsidR="00A514BF" w:rsidRPr="00C120C5" w:rsidRDefault="00A514BF" w:rsidP="007B33A2">
            <w:pPr>
              <w:pStyle w:val="TableParagraph"/>
              <w:tabs>
                <w:tab w:val="left" w:pos="283"/>
              </w:tabs>
              <w:spacing w:before="78"/>
              <w:ind w:left="282" w:right="110"/>
              <w:rPr>
                <w:sz w:val="20"/>
                <w:szCs w:val="20"/>
              </w:rPr>
            </w:pPr>
          </w:p>
        </w:tc>
      </w:tr>
    </w:tbl>
    <w:p w:rsidR="00A514BF" w:rsidRPr="00845385" w:rsidRDefault="00A514BF" w:rsidP="00A514BF">
      <w:pPr>
        <w:spacing w:before="8"/>
        <w:rPr>
          <w:b/>
        </w:rPr>
      </w:pPr>
    </w:p>
    <w:p w:rsidR="00A514BF" w:rsidRDefault="00A514BF"/>
    <w:p w:rsidR="00A514BF" w:rsidRPr="00184C3E" w:rsidRDefault="00A514BF" w:rsidP="00A514BF">
      <w:pPr>
        <w:pStyle w:val="GvdeMetni"/>
        <w:tabs>
          <w:tab w:val="left" w:pos="846"/>
        </w:tabs>
        <w:spacing w:before="47"/>
        <w:ind w:left="138"/>
      </w:pPr>
      <w:r w:rsidRPr="00184C3E">
        <w:rPr>
          <w:color w:val="30849B"/>
        </w:rPr>
        <w:t xml:space="preserve">Hedef Kartı </w:t>
      </w:r>
      <w:r w:rsidR="007812A8">
        <w:rPr>
          <w:color w:val="30849B"/>
        </w:rPr>
        <w:t>4</w:t>
      </w:r>
    </w:p>
    <w:p w:rsidR="00A514BF" w:rsidRPr="00845385" w:rsidRDefault="00A514BF" w:rsidP="00A514BF">
      <w:pPr>
        <w:spacing w:before="10" w:after="1"/>
        <w:rPr>
          <w:b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184C3E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Amaç 2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Araştırma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Geliştirme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Faaliyetleri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İle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Paydaşlarının Beklentilerini Karşılayan Bir Fakülte Olmak</w:t>
            </w:r>
          </w:p>
        </w:tc>
      </w:tr>
      <w:tr w:rsidR="00A514BF" w:rsidRPr="00184C3E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Hedef 2.2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Bilim</w:t>
            </w:r>
            <w:r w:rsidRPr="00184C3E">
              <w:rPr>
                <w:spacing w:val="2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2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teknoloji</w:t>
            </w:r>
            <w:r w:rsidRPr="00184C3E">
              <w:rPr>
                <w:spacing w:val="2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alanında</w:t>
            </w:r>
            <w:r w:rsidRPr="00184C3E">
              <w:rPr>
                <w:spacing w:val="31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proje</w:t>
            </w:r>
            <w:r w:rsidRPr="00184C3E">
              <w:rPr>
                <w:spacing w:val="3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3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patent/faydalı</w:t>
            </w:r>
            <w:r w:rsidRPr="00184C3E">
              <w:rPr>
                <w:spacing w:val="2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model ortaya koymak</w:t>
            </w:r>
          </w:p>
        </w:tc>
      </w:tr>
      <w:tr w:rsidR="00A514BF" w:rsidRPr="00184C3E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Eğitim Fakültesi</w:t>
            </w:r>
          </w:p>
        </w:tc>
      </w:tr>
      <w:tr w:rsidR="00A514BF" w:rsidRPr="00184C3E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7B33A2">
            <w:pPr>
              <w:pStyle w:val="TableParagraph"/>
              <w:spacing w:before="121"/>
              <w:ind w:left="76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 xml:space="preserve">  Rektörlük,</w:t>
            </w:r>
            <w:r w:rsidRPr="00184C3E">
              <w:rPr>
                <w:spacing w:val="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İdari</w:t>
            </w:r>
            <w:r w:rsidRPr="00184C3E">
              <w:rPr>
                <w:spacing w:val="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Birimler,</w:t>
            </w:r>
            <w:r w:rsidRPr="00184C3E">
              <w:rPr>
                <w:spacing w:val="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Uygulama</w:t>
            </w:r>
            <w:r w:rsidRPr="00184C3E">
              <w:rPr>
                <w:spacing w:val="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9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Araştırma</w:t>
            </w:r>
            <w:r w:rsidRPr="00184C3E">
              <w:rPr>
                <w:spacing w:val="10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Merkezleri, Proje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Yönetim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Ofisi,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Patent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2"/>
                <w:sz w:val="20"/>
                <w:szCs w:val="20"/>
              </w:rPr>
              <w:t>Koordinatörlüğü,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 xml:space="preserve">Ar-Ge </w:t>
            </w:r>
            <w:r w:rsidRPr="00184C3E">
              <w:rPr>
                <w:sz w:val="20"/>
                <w:szCs w:val="20"/>
              </w:rPr>
              <w:t>Komisyonu, BAP Koordinatörlüğü</w:t>
            </w:r>
          </w:p>
        </w:tc>
      </w:tr>
      <w:tr w:rsidR="00A514BF" w:rsidRPr="00184C3E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 xml:space="preserve">Performans </w:t>
            </w:r>
            <w:r w:rsidRPr="00184C3E">
              <w:rPr>
                <w:b/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right="111"/>
              <w:jc w:val="right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89" w:right="92"/>
              <w:jc w:val="center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89" w:right="93"/>
              <w:jc w:val="center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ind w:left="135" w:hanging="32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ind w:left="334" w:right="60" w:hanging="212"/>
              <w:rPr>
                <w:b/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ind w:left="107" w:right="91"/>
              <w:rPr>
                <w:sz w:val="20"/>
                <w:szCs w:val="20"/>
              </w:rPr>
            </w:pPr>
            <w:r w:rsidRPr="00184C3E">
              <w:rPr>
                <w:color w:val="FFFFFF"/>
                <w:sz w:val="20"/>
                <w:szCs w:val="20"/>
              </w:rPr>
              <w:t>PG</w:t>
            </w:r>
            <w:r w:rsidRPr="00184C3E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color w:val="FFFFFF"/>
                <w:sz w:val="20"/>
                <w:szCs w:val="20"/>
              </w:rPr>
              <w:t>2.2.1</w:t>
            </w:r>
            <w:r w:rsidRPr="00184C3E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color w:val="FFFFFF"/>
                <w:sz w:val="20"/>
                <w:szCs w:val="20"/>
              </w:rPr>
              <w:t>Dış</w:t>
            </w:r>
            <w:r w:rsidRPr="00184C3E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color w:val="FFFFFF"/>
                <w:sz w:val="20"/>
                <w:szCs w:val="20"/>
              </w:rPr>
              <w:t>kaynaklı</w:t>
            </w:r>
            <w:r w:rsidRPr="00184C3E">
              <w:rPr>
                <w:color w:val="FFFFFF"/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color w:val="FFFFFF"/>
                <w:sz w:val="20"/>
                <w:szCs w:val="20"/>
              </w:rPr>
              <w:t>proje başvuru sayısı</w:t>
            </w:r>
          </w:p>
        </w:tc>
        <w:tc>
          <w:tcPr>
            <w:tcW w:w="899" w:type="dxa"/>
          </w:tcPr>
          <w:p w:rsidR="00A514BF" w:rsidRPr="00184C3E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%30</w:t>
            </w:r>
          </w:p>
        </w:tc>
        <w:tc>
          <w:tcPr>
            <w:tcW w:w="1488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  <w:p w:rsidR="00A514BF" w:rsidRPr="007812A8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  <w:p w:rsidR="00A514BF" w:rsidRPr="007812A8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2</w:t>
            </w:r>
          </w:p>
          <w:p w:rsidR="00A514BF" w:rsidRPr="007812A8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2</w:t>
            </w:r>
          </w:p>
          <w:p w:rsidR="00A514BF" w:rsidRPr="007812A8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3</w:t>
            </w:r>
          </w:p>
          <w:p w:rsidR="00A514BF" w:rsidRPr="007812A8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184C3E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1158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" w:line="380" w:lineRule="atLeast"/>
              <w:ind w:left="79"/>
              <w:rPr>
                <w:sz w:val="20"/>
                <w:szCs w:val="20"/>
              </w:rPr>
            </w:pPr>
            <w:r w:rsidRPr="00184C3E">
              <w:rPr>
                <w:color w:val="FFFFFF"/>
                <w:sz w:val="20"/>
                <w:szCs w:val="20"/>
              </w:rPr>
              <w:t>PG 2.2.2 BAP birimi tarafından desteklenen proje sayısı</w:t>
            </w:r>
          </w:p>
        </w:tc>
        <w:tc>
          <w:tcPr>
            <w:tcW w:w="899" w:type="dxa"/>
          </w:tcPr>
          <w:p w:rsidR="00A514BF" w:rsidRPr="00184C3E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%30</w:t>
            </w:r>
          </w:p>
          <w:p w:rsidR="00A514BF" w:rsidRPr="00184C3E" w:rsidRDefault="00A514BF" w:rsidP="007812A8">
            <w:pPr>
              <w:pStyle w:val="TableParagraph"/>
              <w:ind w:right="286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2</w:t>
            </w:r>
          </w:p>
          <w:p w:rsidR="00A514BF" w:rsidRPr="007812A8" w:rsidRDefault="00A514BF" w:rsidP="007812A8">
            <w:pPr>
              <w:pStyle w:val="TableParagraph"/>
              <w:ind w:left="578" w:right="5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  <w:p w:rsidR="00A514BF" w:rsidRPr="007812A8" w:rsidRDefault="00A514BF" w:rsidP="007812A8">
            <w:pPr>
              <w:pStyle w:val="TableParagraph"/>
              <w:ind w:right="143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  <w:p w:rsidR="00A514BF" w:rsidRPr="007812A8" w:rsidRDefault="00A514BF" w:rsidP="007812A8">
            <w:pPr>
              <w:pStyle w:val="TableParagraph"/>
              <w:ind w:right="145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  <w:p w:rsidR="00A514BF" w:rsidRPr="007812A8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2</w:t>
            </w:r>
          </w:p>
          <w:p w:rsidR="00A514BF" w:rsidRPr="007812A8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3</w:t>
            </w:r>
          </w:p>
          <w:p w:rsidR="00A514BF" w:rsidRPr="007812A8" w:rsidRDefault="00A514BF" w:rsidP="007812A8">
            <w:pPr>
              <w:pStyle w:val="TableParagraph"/>
              <w:ind w:left="89" w:right="62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184C3E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3" w:line="380" w:lineRule="atLeast"/>
              <w:ind w:left="79"/>
              <w:rPr>
                <w:sz w:val="20"/>
                <w:szCs w:val="20"/>
              </w:rPr>
            </w:pPr>
            <w:r w:rsidRPr="00184C3E">
              <w:rPr>
                <w:color w:val="FFFFFF"/>
                <w:sz w:val="20"/>
                <w:szCs w:val="20"/>
              </w:rPr>
              <w:t>PG 2.2.3 Patent / faydalı model başvuru sayısı</w:t>
            </w:r>
          </w:p>
        </w:tc>
        <w:tc>
          <w:tcPr>
            <w:tcW w:w="899" w:type="dxa"/>
          </w:tcPr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%20</w:t>
            </w:r>
          </w:p>
          <w:p w:rsidR="00A514BF" w:rsidRPr="00184C3E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834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22" w:line="380" w:lineRule="exact"/>
              <w:ind w:left="79" w:right="76"/>
              <w:jc w:val="both"/>
              <w:rPr>
                <w:sz w:val="20"/>
                <w:szCs w:val="20"/>
              </w:rPr>
            </w:pPr>
            <w:r w:rsidRPr="00184C3E">
              <w:rPr>
                <w:color w:val="FFFFFF"/>
                <w:sz w:val="20"/>
                <w:szCs w:val="20"/>
              </w:rPr>
              <w:t>PG 2.2.4 Proje hazırlama ve patent başvurusu bilgilendirme çalışmaları kapsamında verilen eğitim sayısı</w:t>
            </w:r>
          </w:p>
        </w:tc>
        <w:tc>
          <w:tcPr>
            <w:tcW w:w="899" w:type="dxa"/>
          </w:tcPr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A514BF" w:rsidRPr="00184C3E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%20</w:t>
            </w:r>
          </w:p>
          <w:p w:rsidR="00A514BF" w:rsidRPr="00184C3E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7812A8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7812A8">
              <w:rPr>
                <w:sz w:val="20"/>
                <w:szCs w:val="20"/>
              </w:rPr>
              <w:t>3</w:t>
            </w:r>
          </w:p>
        </w:tc>
        <w:tc>
          <w:tcPr>
            <w:tcW w:w="834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184C3E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557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 xml:space="preserve">Bütçe yetersizlikleri. 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Küresel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ekonomik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dalgalanmalar.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Fiziki</w:t>
            </w:r>
            <w:r w:rsidRPr="00184C3E">
              <w:rPr>
                <w:spacing w:val="-3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-3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teknolojik</w:t>
            </w:r>
            <w:r w:rsidRPr="00184C3E">
              <w:rPr>
                <w:spacing w:val="-3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alt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yapı</w:t>
            </w:r>
            <w:r w:rsidRPr="00184C3E">
              <w:rPr>
                <w:spacing w:val="-3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eksiklikleri.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pacing w:val="-2"/>
                <w:sz w:val="20"/>
                <w:szCs w:val="20"/>
              </w:rPr>
              <w:t>Personelin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4"/>
                <w:sz w:val="20"/>
                <w:szCs w:val="20"/>
              </w:rPr>
              <w:t>ders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6"/>
                <w:sz w:val="20"/>
                <w:szCs w:val="20"/>
              </w:rPr>
              <w:t>ve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4"/>
                <w:sz w:val="20"/>
                <w:szCs w:val="20"/>
              </w:rPr>
              <w:t>idari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4"/>
                <w:sz w:val="20"/>
                <w:szCs w:val="20"/>
              </w:rPr>
              <w:t>yükü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2"/>
                <w:sz w:val="20"/>
                <w:szCs w:val="20"/>
              </w:rPr>
              <w:t>nedeniyle</w:t>
            </w:r>
            <w:r w:rsidRPr="00184C3E">
              <w:rPr>
                <w:sz w:val="20"/>
                <w:szCs w:val="20"/>
              </w:rPr>
              <w:tab/>
            </w:r>
            <w:r w:rsidRPr="00184C3E">
              <w:rPr>
                <w:spacing w:val="-2"/>
                <w:sz w:val="20"/>
                <w:szCs w:val="20"/>
              </w:rPr>
              <w:t xml:space="preserve">proje </w:t>
            </w:r>
            <w:r w:rsidRPr="00184C3E">
              <w:rPr>
                <w:sz w:val="20"/>
                <w:szCs w:val="20"/>
              </w:rPr>
              <w:t>hazırlamakta zorlanması.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lastRenderedPageBreak/>
              <w:t>Proje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hazırlama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süreçlerindeki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zorluklar</w:t>
            </w:r>
            <w:r w:rsidRPr="00184C3E">
              <w:rPr>
                <w:spacing w:val="8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nedeniyle personellerde görülen isteksizler.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4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Patentleşme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süreçlerinin</w:t>
            </w:r>
            <w:r w:rsidRPr="00184C3E">
              <w:rPr>
                <w:spacing w:val="-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uzun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olması.</w:t>
            </w:r>
          </w:p>
        </w:tc>
      </w:tr>
      <w:tr w:rsidR="00A514BF" w:rsidRPr="00184C3E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lastRenderedPageBreak/>
              <w:t>Stratejiler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A514BF">
            <w:pPr>
              <w:pStyle w:val="TableParagraph"/>
              <w:numPr>
                <w:ilvl w:val="0"/>
                <w:numId w:val="15"/>
              </w:numPr>
              <w:tabs>
                <w:tab w:val="left" w:pos="784"/>
                <w:tab w:val="left" w:pos="1603"/>
                <w:tab w:val="left" w:pos="3069"/>
                <w:tab w:val="left" w:pos="3935"/>
                <w:tab w:val="left" w:pos="4769"/>
              </w:tabs>
              <w:spacing w:before="119" w:line="352" w:lineRule="auto"/>
              <w:ind w:right="75"/>
              <w:rPr>
                <w:sz w:val="20"/>
                <w:szCs w:val="20"/>
              </w:rPr>
            </w:pPr>
            <w:r w:rsidRPr="00184C3E">
              <w:rPr>
                <w:spacing w:val="-2"/>
                <w:sz w:val="20"/>
                <w:szCs w:val="20"/>
              </w:rPr>
              <w:t>Ar-Ge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Faaliyetlerine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ayrılan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kurum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bütçesinin artırılması.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5"/>
              </w:numPr>
              <w:tabs>
                <w:tab w:val="left" w:pos="784"/>
                <w:tab w:val="left" w:pos="1603"/>
                <w:tab w:val="left" w:pos="3069"/>
                <w:tab w:val="left" w:pos="3935"/>
                <w:tab w:val="left" w:pos="4769"/>
              </w:tabs>
              <w:spacing w:before="119" w:line="352" w:lineRule="auto"/>
              <w:ind w:right="75"/>
              <w:rPr>
                <w:sz w:val="20"/>
                <w:szCs w:val="20"/>
              </w:rPr>
            </w:pPr>
            <w:r w:rsidRPr="00184C3E">
              <w:rPr>
                <w:spacing w:val="-2"/>
                <w:sz w:val="20"/>
                <w:szCs w:val="20"/>
              </w:rPr>
              <w:t>Proje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6"/>
                <w:sz w:val="20"/>
                <w:szCs w:val="20"/>
              </w:rPr>
              <w:t>ve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patent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başvuru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süreçlerinde</w:t>
            </w:r>
            <w:r w:rsidRPr="00184C3E">
              <w:rPr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 xml:space="preserve">akademik </w:t>
            </w:r>
            <w:r w:rsidRPr="00184C3E">
              <w:rPr>
                <w:sz w:val="20"/>
                <w:szCs w:val="20"/>
              </w:rPr>
              <w:t>personele mali ve teknik desteğin sağlanması.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5"/>
              </w:numPr>
              <w:tabs>
                <w:tab w:val="left" w:pos="784"/>
                <w:tab w:val="left" w:pos="1603"/>
                <w:tab w:val="left" w:pos="3069"/>
                <w:tab w:val="left" w:pos="3935"/>
                <w:tab w:val="left" w:pos="4769"/>
              </w:tabs>
              <w:spacing w:before="119" w:line="352" w:lineRule="auto"/>
              <w:ind w:right="75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Proje</w:t>
            </w:r>
            <w:r w:rsidRPr="00184C3E">
              <w:rPr>
                <w:spacing w:val="5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hazırlama</w:t>
            </w:r>
            <w:r w:rsidRPr="00184C3E">
              <w:rPr>
                <w:spacing w:val="5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51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patent</w:t>
            </w:r>
            <w:r w:rsidRPr="00184C3E">
              <w:rPr>
                <w:spacing w:val="52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başvuru</w:t>
            </w:r>
            <w:r w:rsidRPr="00184C3E">
              <w:rPr>
                <w:spacing w:val="51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süreçleriyle</w:t>
            </w:r>
            <w:r w:rsidRPr="00184C3E">
              <w:rPr>
                <w:spacing w:val="51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ilgili</w:t>
            </w:r>
            <w:r w:rsidRPr="00184C3E">
              <w:rPr>
                <w:sz w:val="20"/>
                <w:szCs w:val="20"/>
              </w:rPr>
              <w:t xml:space="preserve"> eğitim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çalıştayların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organize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edilmesi.</w:t>
            </w:r>
          </w:p>
        </w:tc>
      </w:tr>
      <w:tr w:rsidR="00A514BF" w:rsidRPr="00184C3E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184C3E" w:rsidTr="007B33A2">
        <w:trPr>
          <w:trHeight w:val="1815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A514BF">
            <w:pPr>
              <w:pStyle w:val="TableParagraph"/>
              <w:numPr>
                <w:ilvl w:val="0"/>
                <w:numId w:val="16"/>
              </w:numPr>
              <w:tabs>
                <w:tab w:val="left" w:pos="784"/>
              </w:tabs>
              <w:spacing w:before="119" w:line="352" w:lineRule="auto"/>
              <w:ind w:right="7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Akademik</w:t>
            </w:r>
            <w:r w:rsidRPr="00184C3E">
              <w:rPr>
                <w:spacing w:val="31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personelimizin</w:t>
            </w:r>
            <w:r w:rsidRPr="00184C3E">
              <w:rPr>
                <w:spacing w:val="31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proje</w:t>
            </w:r>
            <w:r w:rsidRPr="00184C3E">
              <w:rPr>
                <w:spacing w:val="3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faaliyetlerine</w:t>
            </w:r>
            <w:r w:rsidRPr="00184C3E">
              <w:rPr>
                <w:spacing w:val="32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yönelik motivasyonunun yüksek olması.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6"/>
              </w:numPr>
              <w:tabs>
                <w:tab w:val="left" w:pos="784"/>
              </w:tabs>
              <w:spacing w:before="119" w:line="352" w:lineRule="auto"/>
              <w:ind w:right="7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Patent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Koordinatörlüğü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Proje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Yönetim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Ofisinde görevli personel sayısının yeterli olmaması.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6"/>
              </w:numPr>
              <w:tabs>
                <w:tab w:val="left" w:pos="784"/>
              </w:tabs>
              <w:spacing w:before="119" w:line="352" w:lineRule="auto"/>
              <w:ind w:right="7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Sosyal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bilimler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alanında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hazırlanan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projelere</w:t>
            </w:r>
            <w:r w:rsidRPr="00184C3E">
              <w:rPr>
                <w:spacing w:val="40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ayrılan bütçenin diğer alanlara kıyasla kısıtlı olması.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6"/>
              </w:numPr>
              <w:tabs>
                <w:tab w:val="left" w:pos="784"/>
              </w:tabs>
              <w:spacing w:before="119" w:line="352" w:lineRule="auto"/>
              <w:ind w:right="7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Fiziki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ve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teknik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araştırma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alt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yapısının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kısıtlı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olması.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6"/>
              </w:numPr>
              <w:tabs>
                <w:tab w:val="left" w:pos="784"/>
              </w:tabs>
              <w:spacing w:before="119" w:line="352" w:lineRule="auto"/>
              <w:ind w:right="7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Bölgede</w:t>
            </w:r>
            <w:r w:rsidRPr="00184C3E">
              <w:rPr>
                <w:spacing w:val="-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sanayi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olanaklarının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kısıtlı</w:t>
            </w:r>
            <w:r w:rsidRPr="00184C3E">
              <w:rPr>
                <w:spacing w:val="-8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olması.</w:t>
            </w:r>
          </w:p>
        </w:tc>
      </w:tr>
      <w:tr w:rsidR="00A514BF" w:rsidRPr="00184C3E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184C3E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184C3E">
              <w:rPr>
                <w:b/>
                <w:color w:val="FFFFFF"/>
                <w:sz w:val="20"/>
                <w:szCs w:val="20"/>
              </w:rPr>
              <w:t>İhtiyaçlar</w:t>
            </w:r>
          </w:p>
        </w:tc>
        <w:tc>
          <w:tcPr>
            <w:tcW w:w="7905" w:type="dxa"/>
            <w:gridSpan w:val="10"/>
          </w:tcPr>
          <w:p w:rsidR="00A514BF" w:rsidRPr="00184C3E" w:rsidRDefault="00A514BF" w:rsidP="00A514BF">
            <w:pPr>
              <w:pStyle w:val="TableParagraph"/>
              <w:numPr>
                <w:ilvl w:val="0"/>
                <w:numId w:val="17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Akademik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personel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istihdamı,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7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İdari</w:t>
            </w:r>
            <w:r w:rsidRPr="00184C3E">
              <w:rPr>
                <w:spacing w:val="-2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personel</w:t>
            </w:r>
            <w:r w:rsidRPr="00184C3E">
              <w:rPr>
                <w:spacing w:val="-3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istihdamı,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7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Teşvik</w:t>
            </w:r>
            <w:r w:rsidRPr="00184C3E">
              <w:rPr>
                <w:spacing w:val="-6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sisteminin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uygulanması,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7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Teknik</w:t>
            </w:r>
            <w:r w:rsidRPr="00184C3E">
              <w:rPr>
                <w:spacing w:val="-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donanım</w:t>
            </w:r>
            <w:r w:rsidRPr="00184C3E">
              <w:rPr>
                <w:spacing w:val="-4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altyapısının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pacing w:val="-2"/>
                <w:sz w:val="20"/>
                <w:szCs w:val="20"/>
              </w:rPr>
              <w:t>güçlendirilmesi,</w:t>
            </w:r>
          </w:p>
          <w:p w:rsidR="00A514BF" w:rsidRPr="00184C3E" w:rsidRDefault="00A514BF" w:rsidP="00A514BF">
            <w:pPr>
              <w:pStyle w:val="TableParagraph"/>
              <w:numPr>
                <w:ilvl w:val="0"/>
                <w:numId w:val="17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184C3E">
              <w:rPr>
                <w:sz w:val="20"/>
                <w:szCs w:val="20"/>
              </w:rPr>
              <w:t>Ar-Ge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fiziki</w:t>
            </w:r>
            <w:r w:rsidRPr="00184C3E">
              <w:rPr>
                <w:spacing w:val="-8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alt</w:t>
            </w:r>
            <w:r w:rsidRPr="00184C3E">
              <w:rPr>
                <w:spacing w:val="-5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yapısının</w:t>
            </w:r>
            <w:r w:rsidRPr="00184C3E">
              <w:rPr>
                <w:spacing w:val="-7"/>
                <w:sz w:val="20"/>
                <w:szCs w:val="20"/>
              </w:rPr>
              <w:t xml:space="preserve"> </w:t>
            </w:r>
            <w:r w:rsidRPr="00184C3E">
              <w:rPr>
                <w:sz w:val="20"/>
                <w:szCs w:val="20"/>
              </w:rPr>
              <w:t>iyileştirilmesi</w:t>
            </w:r>
            <w:r w:rsidRPr="00184C3E">
              <w:rPr>
                <w:spacing w:val="-2"/>
                <w:sz w:val="20"/>
                <w:szCs w:val="20"/>
              </w:rPr>
              <w:t xml:space="preserve"> </w:t>
            </w:r>
          </w:p>
        </w:tc>
      </w:tr>
    </w:tbl>
    <w:p w:rsidR="00A514BF" w:rsidRPr="00845385" w:rsidRDefault="00A514BF" w:rsidP="00A514BF">
      <w:pPr>
        <w:spacing w:before="8"/>
        <w:rPr>
          <w:b/>
        </w:rPr>
      </w:pPr>
    </w:p>
    <w:p w:rsidR="00A514BF" w:rsidRDefault="00A514BF"/>
    <w:p w:rsidR="00A514BF" w:rsidRPr="00C941E7" w:rsidRDefault="00A514BF" w:rsidP="00A514BF">
      <w:pPr>
        <w:pStyle w:val="GvdeMetni"/>
        <w:tabs>
          <w:tab w:val="left" w:pos="846"/>
        </w:tabs>
        <w:spacing w:before="47"/>
        <w:ind w:left="138"/>
      </w:pPr>
      <w:r w:rsidRPr="00C941E7">
        <w:rPr>
          <w:color w:val="30849B"/>
        </w:rPr>
        <w:t xml:space="preserve">Hedef Kartı </w:t>
      </w:r>
      <w:r w:rsidR="007812A8">
        <w:rPr>
          <w:color w:val="30849B"/>
        </w:rPr>
        <w:t>5</w:t>
      </w:r>
    </w:p>
    <w:p w:rsidR="00A514BF" w:rsidRPr="00845385" w:rsidRDefault="00A514BF" w:rsidP="00A514BF">
      <w:pPr>
        <w:spacing w:before="10" w:after="1"/>
        <w:rPr>
          <w:b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C941E7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Amaç 2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Araştırma</w:t>
            </w:r>
            <w:r w:rsidRPr="00C941E7">
              <w:rPr>
                <w:spacing w:val="8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ve</w:t>
            </w:r>
            <w:r w:rsidRPr="00C941E7">
              <w:rPr>
                <w:spacing w:val="8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Geliştirme</w:t>
            </w:r>
            <w:r w:rsidRPr="00C941E7">
              <w:rPr>
                <w:spacing w:val="8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Faaliyetleri</w:t>
            </w:r>
            <w:r w:rsidRPr="00C941E7">
              <w:rPr>
                <w:spacing w:val="8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İle</w:t>
            </w:r>
            <w:r w:rsidRPr="00C941E7">
              <w:rPr>
                <w:spacing w:val="8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Paydaşlarının Beklentilerini Karşılayan Bir Fakülte Olmak.</w:t>
            </w:r>
          </w:p>
        </w:tc>
      </w:tr>
      <w:tr w:rsidR="00A514BF" w:rsidRPr="00C941E7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Hedef 2.3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Ulusal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ve</w:t>
            </w:r>
            <w:r w:rsidRPr="00C941E7">
              <w:rPr>
                <w:spacing w:val="-5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uluslararası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alanda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yayın</w:t>
            </w:r>
            <w:r w:rsidRPr="00C941E7">
              <w:rPr>
                <w:spacing w:val="-5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yapan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bir</w:t>
            </w:r>
            <w:r w:rsidRPr="00C941E7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fakül</w:t>
            </w:r>
            <w:r w:rsidRPr="00C941E7">
              <w:rPr>
                <w:sz w:val="20"/>
                <w:szCs w:val="20"/>
              </w:rPr>
              <w:t>te</w:t>
            </w:r>
            <w:r w:rsidRPr="00C941E7">
              <w:rPr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olmak</w:t>
            </w:r>
          </w:p>
        </w:tc>
      </w:tr>
      <w:tr w:rsidR="00A514BF" w:rsidRPr="00C941E7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Eğitim Fakültesi</w:t>
            </w:r>
          </w:p>
        </w:tc>
      </w:tr>
      <w:tr w:rsidR="00A514BF" w:rsidRPr="00C941E7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 xml:space="preserve">  Rektörlük</w:t>
            </w:r>
          </w:p>
        </w:tc>
      </w:tr>
      <w:tr w:rsidR="00A514BF" w:rsidRPr="00C941E7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 xml:space="preserve">Performans </w:t>
            </w:r>
            <w:r w:rsidRPr="00C941E7">
              <w:rPr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right="110"/>
              <w:jc w:val="right"/>
              <w:rPr>
                <w:sz w:val="20"/>
                <w:szCs w:val="20"/>
              </w:rPr>
            </w:pPr>
            <w:r w:rsidRPr="00C941E7">
              <w:rPr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right="111"/>
              <w:jc w:val="right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89" w:right="92"/>
              <w:jc w:val="center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right="110"/>
              <w:jc w:val="right"/>
              <w:rPr>
                <w:sz w:val="20"/>
                <w:szCs w:val="20"/>
              </w:rPr>
            </w:pPr>
            <w:r w:rsidRPr="00C941E7">
              <w:rPr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89" w:right="93"/>
              <w:jc w:val="center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ind w:left="135" w:hanging="32"/>
              <w:rPr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ind w:left="334" w:right="60" w:hanging="212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21"/>
              <w:ind w:left="79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PG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2.3.1</w:t>
            </w:r>
            <w:r w:rsidRPr="00C941E7">
              <w:rPr>
                <w:color w:val="FFFFFF"/>
                <w:spacing w:val="-5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SCI,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SCI-Exp.,</w:t>
            </w:r>
            <w:r w:rsidRPr="00C941E7">
              <w:rPr>
                <w:color w:val="FFFFFF"/>
                <w:spacing w:val="-4"/>
                <w:sz w:val="20"/>
                <w:szCs w:val="20"/>
              </w:rPr>
              <w:t xml:space="preserve"> AHCI, </w:t>
            </w:r>
            <w:r w:rsidRPr="00C941E7">
              <w:rPr>
                <w:color w:val="FFFFFF"/>
                <w:sz w:val="20"/>
                <w:szCs w:val="20"/>
              </w:rPr>
              <w:t>SSCI’de</w:t>
            </w:r>
            <w:r w:rsidRPr="00C941E7">
              <w:rPr>
                <w:color w:val="FFFFFF"/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taranan</w:t>
            </w:r>
            <w:r w:rsidRPr="00C941E7">
              <w:rPr>
                <w:color w:val="FFFFFF"/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yayın</w:t>
            </w:r>
            <w:r w:rsidRPr="00C941E7">
              <w:rPr>
                <w:color w:val="FFFFFF"/>
                <w:spacing w:val="-5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11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26</w:t>
            </w:r>
          </w:p>
          <w:p w:rsidR="00A514BF" w:rsidRPr="00C941E7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21</w:t>
            </w:r>
          </w:p>
        </w:tc>
        <w:tc>
          <w:tcPr>
            <w:tcW w:w="694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28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33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40</w:t>
            </w: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50</w:t>
            </w: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158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22" w:line="380" w:lineRule="exact"/>
              <w:ind w:left="79" w:right="73"/>
              <w:jc w:val="both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lastRenderedPageBreak/>
              <w:t xml:space="preserve">PG 2.3.2 Diğer uluslararası ha- kemli dergilerde yapılan yayın 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24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69</w:t>
            </w:r>
          </w:p>
          <w:p w:rsidR="00A514BF" w:rsidRPr="00C941E7" w:rsidRDefault="00A514BF" w:rsidP="007812A8">
            <w:pPr>
              <w:pStyle w:val="TableParagraph"/>
              <w:ind w:left="578" w:right="5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69</w:t>
            </w:r>
          </w:p>
          <w:p w:rsidR="00A514BF" w:rsidRPr="00C941E7" w:rsidRDefault="00A514BF" w:rsidP="007812A8">
            <w:pPr>
              <w:pStyle w:val="TableParagraph"/>
              <w:ind w:right="143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72</w:t>
            </w:r>
          </w:p>
          <w:p w:rsidR="00A514BF" w:rsidRPr="00C941E7" w:rsidRDefault="00A514BF" w:rsidP="007812A8">
            <w:pPr>
              <w:pStyle w:val="TableParagraph"/>
              <w:ind w:right="145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75</w:t>
            </w:r>
          </w:p>
          <w:p w:rsidR="00A514BF" w:rsidRPr="00C941E7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78</w:t>
            </w:r>
          </w:p>
          <w:p w:rsidR="00A514BF" w:rsidRPr="00C941E7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82</w:t>
            </w:r>
          </w:p>
          <w:p w:rsidR="00A514BF" w:rsidRPr="00C941E7" w:rsidRDefault="00A514BF" w:rsidP="007812A8">
            <w:pPr>
              <w:pStyle w:val="TableParagraph"/>
              <w:ind w:left="89" w:right="62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6" w:line="380" w:lineRule="atLeast"/>
              <w:ind w:left="79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PG</w:t>
            </w:r>
            <w:r w:rsidRPr="00C941E7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2.3.3</w:t>
            </w:r>
            <w:r w:rsidRPr="00C941E7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Diğer</w:t>
            </w:r>
            <w:r w:rsidRPr="00C941E7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ulusal</w:t>
            </w:r>
            <w:r w:rsidRPr="00C941E7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hakemli dergilerde yapılan yayın sayısı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25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</w:t>
            </w:r>
          </w:p>
        </w:tc>
        <w:tc>
          <w:tcPr>
            <w:tcW w:w="673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11</w:t>
            </w:r>
          </w:p>
        </w:tc>
        <w:tc>
          <w:tcPr>
            <w:tcW w:w="711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15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18</w:t>
            </w: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23</w:t>
            </w: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217"/>
              <w:ind w:left="79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PG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2.3.4</w:t>
            </w:r>
            <w:r w:rsidRPr="00C941E7">
              <w:rPr>
                <w:color w:val="FFFFFF"/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Kitap</w:t>
            </w:r>
            <w:r w:rsidRPr="00C941E7">
              <w:rPr>
                <w:color w:val="FFFFFF"/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>yazarlığı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217"/>
              <w:ind w:left="1"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%10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56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48</w:t>
            </w:r>
          </w:p>
        </w:tc>
        <w:tc>
          <w:tcPr>
            <w:tcW w:w="673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51</w:t>
            </w:r>
          </w:p>
        </w:tc>
        <w:tc>
          <w:tcPr>
            <w:tcW w:w="711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54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56</w:t>
            </w: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62</w:t>
            </w: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76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spacing w:before="1"/>
              <w:ind w:left="79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PG</w:t>
            </w:r>
            <w:r w:rsidRPr="00C941E7">
              <w:rPr>
                <w:color w:val="FFFFFF"/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2.3.5</w:t>
            </w:r>
            <w:r w:rsidRPr="00C941E7">
              <w:rPr>
                <w:color w:val="FFFFFF"/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Bildiri</w:t>
            </w:r>
            <w:r w:rsidRPr="00C941E7">
              <w:rPr>
                <w:color w:val="FFFFFF"/>
                <w:spacing w:val="-1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76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spacing w:before="1"/>
              <w:ind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15%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77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70</w:t>
            </w:r>
          </w:p>
        </w:tc>
        <w:tc>
          <w:tcPr>
            <w:tcW w:w="673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75</w:t>
            </w:r>
          </w:p>
        </w:tc>
        <w:tc>
          <w:tcPr>
            <w:tcW w:w="711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81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84</w:t>
            </w: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88</w:t>
            </w: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77"/>
              <w:rPr>
                <w:sz w:val="20"/>
                <w:szCs w:val="20"/>
              </w:rPr>
            </w:pPr>
          </w:p>
          <w:p w:rsidR="00A514BF" w:rsidRPr="00C941E7" w:rsidRDefault="00A514BF" w:rsidP="007B33A2">
            <w:pPr>
              <w:pStyle w:val="TableParagraph"/>
              <w:ind w:left="79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PG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2.3.6</w:t>
            </w:r>
            <w:r w:rsidRPr="00C941E7">
              <w:rPr>
                <w:color w:val="FFFFFF"/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z w:val="20"/>
                <w:szCs w:val="20"/>
              </w:rPr>
              <w:t>Atıf</w:t>
            </w:r>
            <w:r w:rsidRPr="00C941E7">
              <w:rPr>
                <w:color w:val="FFFFFF"/>
                <w:spacing w:val="-1"/>
                <w:sz w:val="20"/>
                <w:szCs w:val="20"/>
              </w:rPr>
              <w:t xml:space="preserve"> </w:t>
            </w:r>
            <w:r w:rsidRPr="00C941E7">
              <w:rPr>
                <w:color w:val="FFFFFF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C941E7" w:rsidRDefault="00A514BF" w:rsidP="007812A8">
            <w:pPr>
              <w:pStyle w:val="TableParagraph"/>
              <w:spacing w:before="77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ind w:right="1"/>
              <w:jc w:val="center"/>
              <w:rPr>
                <w:sz w:val="20"/>
                <w:szCs w:val="20"/>
              </w:rPr>
            </w:pPr>
            <w:r w:rsidRPr="00C941E7">
              <w:rPr>
                <w:spacing w:val="-5"/>
                <w:sz w:val="20"/>
                <w:szCs w:val="20"/>
              </w:rPr>
              <w:t>15%</w:t>
            </w:r>
          </w:p>
        </w:tc>
        <w:tc>
          <w:tcPr>
            <w:tcW w:w="1488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1904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2128</w:t>
            </w:r>
          </w:p>
        </w:tc>
        <w:tc>
          <w:tcPr>
            <w:tcW w:w="673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2200</w:t>
            </w:r>
          </w:p>
        </w:tc>
        <w:tc>
          <w:tcPr>
            <w:tcW w:w="711" w:type="dxa"/>
            <w:gridSpan w:val="2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2304</w:t>
            </w:r>
          </w:p>
        </w:tc>
        <w:tc>
          <w:tcPr>
            <w:tcW w:w="690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2451</w:t>
            </w:r>
          </w:p>
        </w:tc>
        <w:tc>
          <w:tcPr>
            <w:tcW w:w="692" w:type="dxa"/>
          </w:tcPr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C941E7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2576</w:t>
            </w:r>
          </w:p>
        </w:tc>
        <w:tc>
          <w:tcPr>
            <w:tcW w:w="834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C941E7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124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before="120" w:line="352" w:lineRule="auto"/>
              <w:ind w:right="78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Akademik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personelin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ders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yükü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nedeniyle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araştırma projesi ve yayın yapmakta zorlanması.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before="120" w:line="352" w:lineRule="auto"/>
              <w:ind w:right="78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Araştırma</w:t>
            </w:r>
            <w:r w:rsidRPr="00C941E7">
              <w:rPr>
                <w:spacing w:val="37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alt</w:t>
            </w:r>
            <w:r w:rsidRPr="00C941E7">
              <w:rPr>
                <w:spacing w:val="36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yapıları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için</w:t>
            </w:r>
            <w:r w:rsidRPr="00C941E7">
              <w:rPr>
                <w:spacing w:val="34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ayrılan</w:t>
            </w:r>
            <w:r w:rsidRPr="00C941E7">
              <w:rPr>
                <w:spacing w:val="37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bütçelerin</w:t>
            </w:r>
            <w:r w:rsidRPr="00C941E7">
              <w:rPr>
                <w:spacing w:val="37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yetersiz olması.</w:t>
            </w:r>
          </w:p>
        </w:tc>
      </w:tr>
      <w:tr w:rsidR="00A514BF" w:rsidRPr="00C941E7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1607"/>
                <w:tab w:val="left" w:pos="3120"/>
                <w:tab w:val="left" w:pos="4394"/>
                <w:tab w:val="left" w:pos="5032"/>
              </w:tabs>
              <w:spacing w:before="119" w:line="352" w:lineRule="auto"/>
              <w:ind w:right="80"/>
              <w:rPr>
                <w:sz w:val="20"/>
                <w:szCs w:val="20"/>
              </w:rPr>
            </w:pPr>
            <w:r w:rsidRPr="00C941E7">
              <w:rPr>
                <w:spacing w:val="-2"/>
                <w:sz w:val="20"/>
                <w:szCs w:val="20"/>
              </w:rPr>
              <w:t>Bütçe</w:t>
            </w:r>
            <w:r w:rsidRPr="00C941E7">
              <w:rPr>
                <w:sz w:val="20"/>
                <w:szCs w:val="20"/>
              </w:rPr>
              <w:tab/>
            </w:r>
            <w:r w:rsidRPr="00C941E7">
              <w:rPr>
                <w:spacing w:val="-2"/>
                <w:sz w:val="20"/>
                <w:szCs w:val="20"/>
              </w:rPr>
              <w:t>kaynaklarının</w:t>
            </w:r>
            <w:r w:rsidRPr="00C941E7">
              <w:rPr>
                <w:sz w:val="20"/>
                <w:szCs w:val="20"/>
              </w:rPr>
              <w:tab/>
            </w:r>
            <w:r w:rsidRPr="00C941E7">
              <w:rPr>
                <w:spacing w:val="-2"/>
                <w:sz w:val="20"/>
                <w:szCs w:val="20"/>
              </w:rPr>
              <w:t>arttırılması</w:t>
            </w:r>
            <w:r w:rsidRPr="00C941E7">
              <w:rPr>
                <w:sz w:val="20"/>
                <w:szCs w:val="20"/>
              </w:rPr>
              <w:tab/>
            </w:r>
            <w:r w:rsidRPr="00C941E7">
              <w:rPr>
                <w:spacing w:val="-4"/>
                <w:sz w:val="20"/>
                <w:szCs w:val="20"/>
              </w:rPr>
              <w:t>için</w:t>
            </w:r>
            <w:r w:rsidRPr="00C941E7">
              <w:rPr>
                <w:sz w:val="20"/>
                <w:szCs w:val="20"/>
              </w:rPr>
              <w:tab/>
            </w:r>
            <w:r w:rsidRPr="00C941E7">
              <w:rPr>
                <w:spacing w:val="-2"/>
                <w:sz w:val="20"/>
                <w:szCs w:val="20"/>
              </w:rPr>
              <w:t xml:space="preserve">gerekli </w:t>
            </w:r>
            <w:r w:rsidRPr="00C941E7">
              <w:rPr>
                <w:sz w:val="20"/>
                <w:szCs w:val="20"/>
              </w:rPr>
              <w:t>çalışmaların yapılması.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1607"/>
                <w:tab w:val="left" w:pos="3120"/>
                <w:tab w:val="left" w:pos="4394"/>
                <w:tab w:val="left" w:pos="5032"/>
              </w:tabs>
              <w:spacing w:before="119" w:line="352" w:lineRule="auto"/>
              <w:ind w:right="80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Akademik</w:t>
            </w:r>
            <w:r w:rsidRPr="00C941E7">
              <w:rPr>
                <w:spacing w:val="-7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personel</w:t>
            </w:r>
            <w:r w:rsidRPr="00C941E7">
              <w:rPr>
                <w:spacing w:val="-7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sayısının</w:t>
            </w:r>
            <w:r w:rsidRPr="00C941E7">
              <w:rPr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artırılması.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1607"/>
                <w:tab w:val="left" w:pos="3120"/>
                <w:tab w:val="left" w:pos="4394"/>
                <w:tab w:val="left" w:pos="5032"/>
              </w:tabs>
              <w:spacing w:before="119" w:line="352" w:lineRule="auto"/>
              <w:ind w:right="80"/>
              <w:rPr>
                <w:sz w:val="20"/>
                <w:szCs w:val="20"/>
              </w:rPr>
            </w:pPr>
            <w:r w:rsidRPr="00C941E7">
              <w:rPr>
                <w:spacing w:val="-2"/>
                <w:sz w:val="20"/>
                <w:szCs w:val="20"/>
              </w:rPr>
              <w:t>Yayın</w:t>
            </w:r>
            <w:r w:rsidRPr="00C941E7">
              <w:rPr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yapan</w:t>
            </w:r>
            <w:r w:rsidRPr="00C941E7">
              <w:rPr>
                <w:sz w:val="20"/>
                <w:szCs w:val="20"/>
              </w:rPr>
              <w:t xml:space="preserve"> p</w:t>
            </w:r>
            <w:r w:rsidRPr="00C941E7">
              <w:rPr>
                <w:spacing w:val="-2"/>
                <w:sz w:val="20"/>
                <w:szCs w:val="20"/>
              </w:rPr>
              <w:t>ersoneller</w:t>
            </w:r>
            <w:r w:rsidRPr="00C941E7">
              <w:rPr>
                <w:sz w:val="20"/>
                <w:szCs w:val="20"/>
              </w:rPr>
              <w:t xml:space="preserve"> </w:t>
            </w:r>
            <w:r w:rsidRPr="00C941E7">
              <w:rPr>
                <w:spacing w:val="-4"/>
                <w:sz w:val="20"/>
                <w:szCs w:val="20"/>
              </w:rPr>
              <w:t>için</w:t>
            </w:r>
            <w:r w:rsidRPr="00C941E7">
              <w:rPr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gerekli</w:t>
            </w:r>
            <w:r w:rsidRPr="00C941E7">
              <w:rPr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desteğin sağlanması.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1607"/>
                <w:tab w:val="left" w:pos="3120"/>
                <w:tab w:val="left" w:pos="4394"/>
                <w:tab w:val="left" w:pos="5032"/>
              </w:tabs>
              <w:spacing w:before="119" w:line="352" w:lineRule="auto"/>
              <w:ind w:right="80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Yayın</w:t>
            </w:r>
            <w:r w:rsidRPr="00C941E7">
              <w:rPr>
                <w:spacing w:val="32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yapan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akademisyenler</w:t>
            </w:r>
            <w:r w:rsidRPr="00C941E7">
              <w:rPr>
                <w:spacing w:val="33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başarı</w:t>
            </w:r>
            <w:r w:rsidRPr="00C941E7">
              <w:rPr>
                <w:spacing w:val="33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belgeleri</w:t>
            </w:r>
            <w:r w:rsidRPr="00C941E7">
              <w:rPr>
                <w:spacing w:val="32"/>
                <w:sz w:val="20"/>
                <w:szCs w:val="20"/>
              </w:rPr>
              <w:t xml:space="preserve">  </w:t>
            </w:r>
            <w:r w:rsidRPr="00C941E7">
              <w:rPr>
                <w:spacing w:val="-5"/>
                <w:sz w:val="20"/>
                <w:szCs w:val="20"/>
              </w:rPr>
              <w:t xml:space="preserve">ile </w:t>
            </w:r>
            <w:r w:rsidRPr="00C941E7">
              <w:rPr>
                <w:sz w:val="20"/>
                <w:szCs w:val="20"/>
              </w:rPr>
              <w:t>motivasyonlarının</w:t>
            </w:r>
            <w:r w:rsidRPr="00C941E7">
              <w:rPr>
                <w:spacing w:val="-11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artırılması.</w:t>
            </w:r>
          </w:p>
        </w:tc>
      </w:tr>
      <w:tr w:rsidR="00A514BF" w:rsidRPr="00C941E7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C941E7" w:rsidTr="007B33A2">
        <w:trPr>
          <w:trHeight w:val="1510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Genç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ve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dinamik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bir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akademik</w:t>
            </w:r>
            <w:r w:rsidRPr="00C941E7">
              <w:rPr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kadronun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var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olması.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Kurumda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görev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yapan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akademik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personel</w:t>
            </w:r>
            <w:r w:rsidRPr="00C941E7">
              <w:rPr>
                <w:spacing w:val="40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 xml:space="preserve">sayısının </w:t>
            </w:r>
            <w:r w:rsidRPr="00C941E7">
              <w:rPr>
                <w:spacing w:val="-2"/>
                <w:sz w:val="20"/>
                <w:szCs w:val="20"/>
              </w:rPr>
              <w:t>yetersizliği.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Bazı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alanlarda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SSCI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ve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AHCI’de</w:t>
            </w:r>
            <w:r w:rsidRPr="00C941E7">
              <w:rPr>
                <w:spacing w:val="30"/>
                <w:sz w:val="20"/>
                <w:szCs w:val="20"/>
              </w:rPr>
              <w:t xml:space="preserve">  </w:t>
            </w:r>
            <w:r w:rsidRPr="00C941E7">
              <w:rPr>
                <w:sz w:val="20"/>
                <w:szCs w:val="20"/>
              </w:rPr>
              <w:t>taranan</w:t>
            </w:r>
            <w:r w:rsidRPr="00C941E7">
              <w:rPr>
                <w:spacing w:val="31"/>
                <w:sz w:val="20"/>
                <w:szCs w:val="20"/>
              </w:rPr>
              <w:t xml:space="preserve">  </w:t>
            </w:r>
            <w:r w:rsidRPr="00C941E7">
              <w:rPr>
                <w:spacing w:val="-2"/>
                <w:sz w:val="20"/>
                <w:szCs w:val="20"/>
              </w:rPr>
              <w:t xml:space="preserve">dergi </w:t>
            </w:r>
            <w:r w:rsidRPr="00C941E7">
              <w:rPr>
                <w:sz w:val="20"/>
                <w:szCs w:val="20"/>
              </w:rPr>
              <w:t>sayısının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yetersizliği.</w:t>
            </w:r>
          </w:p>
        </w:tc>
      </w:tr>
      <w:tr w:rsidR="00A514BF" w:rsidRPr="00C941E7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C941E7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C941E7">
              <w:rPr>
                <w:color w:val="FFFFFF"/>
                <w:sz w:val="20"/>
                <w:szCs w:val="20"/>
              </w:rPr>
              <w:t>İhtiyaçlar</w:t>
            </w:r>
          </w:p>
        </w:tc>
        <w:tc>
          <w:tcPr>
            <w:tcW w:w="7905" w:type="dxa"/>
            <w:gridSpan w:val="10"/>
          </w:tcPr>
          <w:p w:rsidR="00A514BF" w:rsidRPr="00C941E7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Akademik</w:t>
            </w:r>
            <w:r w:rsidRPr="00C941E7">
              <w:rPr>
                <w:spacing w:val="-5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personel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istihdamı,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İdari</w:t>
            </w:r>
            <w:r w:rsidRPr="00C941E7">
              <w:rPr>
                <w:spacing w:val="-2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personel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istihdamı,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Teşvik</w:t>
            </w:r>
            <w:r w:rsidRPr="00C941E7">
              <w:rPr>
                <w:spacing w:val="-6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sisteminin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uygulanması,</w:t>
            </w:r>
          </w:p>
          <w:p w:rsidR="00A514BF" w:rsidRPr="00C941E7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C941E7">
              <w:rPr>
                <w:sz w:val="20"/>
                <w:szCs w:val="20"/>
              </w:rPr>
              <w:t>Bütçe</w:t>
            </w:r>
            <w:r w:rsidRPr="00C941E7">
              <w:rPr>
                <w:spacing w:val="-4"/>
                <w:sz w:val="20"/>
                <w:szCs w:val="20"/>
              </w:rPr>
              <w:t xml:space="preserve"> </w:t>
            </w:r>
            <w:r w:rsidRPr="00C941E7">
              <w:rPr>
                <w:sz w:val="20"/>
                <w:szCs w:val="20"/>
              </w:rPr>
              <w:t>kaynağının</w:t>
            </w:r>
            <w:r w:rsidRPr="00C941E7">
              <w:rPr>
                <w:spacing w:val="-3"/>
                <w:sz w:val="20"/>
                <w:szCs w:val="20"/>
              </w:rPr>
              <w:t xml:space="preserve"> </w:t>
            </w:r>
            <w:r w:rsidRPr="00C941E7">
              <w:rPr>
                <w:spacing w:val="-2"/>
                <w:sz w:val="20"/>
                <w:szCs w:val="20"/>
              </w:rPr>
              <w:t>artırılması.</w:t>
            </w:r>
          </w:p>
        </w:tc>
      </w:tr>
    </w:tbl>
    <w:p w:rsidR="00A514BF" w:rsidRPr="00845385" w:rsidRDefault="00A514BF" w:rsidP="00A514BF">
      <w:pPr>
        <w:spacing w:before="8"/>
        <w:rPr>
          <w:b/>
        </w:rPr>
      </w:pPr>
    </w:p>
    <w:p w:rsidR="007812A8" w:rsidRDefault="007812A8" w:rsidP="00A514BF">
      <w:pPr>
        <w:pStyle w:val="GvdeMetni"/>
        <w:tabs>
          <w:tab w:val="left" w:pos="846"/>
        </w:tabs>
        <w:spacing w:before="47"/>
        <w:ind w:left="138"/>
        <w:rPr>
          <w:color w:val="30849B"/>
        </w:rPr>
      </w:pPr>
    </w:p>
    <w:p w:rsidR="007812A8" w:rsidRDefault="007812A8" w:rsidP="00A514BF">
      <w:pPr>
        <w:pStyle w:val="GvdeMetni"/>
        <w:tabs>
          <w:tab w:val="left" w:pos="846"/>
        </w:tabs>
        <w:spacing w:before="47"/>
        <w:ind w:left="138"/>
        <w:rPr>
          <w:color w:val="30849B"/>
        </w:rPr>
      </w:pPr>
    </w:p>
    <w:p w:rsidR="00A514BF" w:rsidRPr="00DD1194" w:rsidRDefault="00A514BF" w:rsidP="00A514BF">
      <w:pPr>
        <w:pStyle w:val="GvdeMetni"/>
        <w:tabs>
          <w:tab w:val="left" w:pos="846"/>
        </w:tabs>
        <w:spacing w:before="47"/>
        <w:ind w:left="138"/>
      </w:pPr>
      <w:r w:rsidRPr="00DD1194">
        <w:rPr>
          <w:color w:val="30849B"/>
        </w:rPr>
        <w:lastRenderedPageBreak/>
        <w:t xml:space="preserve">Hedef Kartı </w:t>
      </w:r>
      <w:r w:rsidR="007812A8">
        <w:rPr>
          <w:color w:val="30849B"/>
        </w:rPr>
        <w:t>6</w:t>
      </w:r>
    </w:p>
    <w:p w:rsidR="00A514BF" w:rsidRPr="00845385" w:rsidRDefault="00A514BF" w:rsidP="00A514BF">
      <w:pPr>
        <w:spacing w:before="10" w:after="1"/>
        <w:rPr>
          <w:b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DD1194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Amaç 3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Araştırma</w:t>
            </w:r>
            <w:r w:rsidRPr="00DD1194">
              <w:rPr>
                <w:spacing w:val="8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ve</w:t>
            </w:r>
            <w:r w:rsidRPr="00DD1194">
              <w:rPr>
                <w:spacing w:val="8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Geliştirme</w:t>
            </w:r>
            <w:r w:rsidRPr="00DD1194">
              <w:rPr>
                <w:spacing w:val="8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Faaliyetleri</w:t>
            </w:r>
            <w:r w:rsidRPr="00DD1194">
              <w:rPr>
                <w:spacing w:val="8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İle</w:t>
            </w:r>
            <w:r w:rsidRPr="00DD1194">
              <w:rPr>
                <w:spacing w:val="8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 xml:space="preserve">Paydaşlarının Beklentilerini Karşılayan Bir </w:t>
            </w:r>
            <w:r>
              <w:rPr>
                <w:sz w:val="20"/>
                <w:szCs w:val="20"/>
              </w:rPr>
              <w:t>Fakült</w:t>
            </w:r>
            <w:r w:rsidRPr="00DD1194">
              <w:rPr>
                <w:sz w:val="20"/>
                <w:szCs w:val="20"/>
              </w:rPr>
              <w:t>e Olmak.</w:t>
            </w:r>
          </w:p>
        </w:tc>
      </w:tr>
      <w:tr w:rsidR="00A514BF" w:rsidRPr="00DD1194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Hedef 3.1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Fakültemiz paydaşlarına sunulan hizmetlerin nicelik ve niteliğinin artırılması</w:t>
            </w:r>
          </w:p>
        </w:tc>
      </w:tr>
      <w:tr w:rsidR="00A514BF" w:rsidRPr="00DD1194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Eğitim Fakültesi</w:t>
            </w:r>
          </w:p>
        </w:tc>
      </w:tr>
      <w:tr w:rsidR="00A514BF" w:rsidRPr="00DD1194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 xml:space="preserve">  </w:t>
            </w:r>
          </w:p>
          <w:p w:rsidR="00A514BF" w:rsidRPr="00DD1194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 xml:space="preserve">Rektörlük, Dış </w:t>
            </w:r>
            <w:r w:rsidRPr="00DD1194">
              <w:rPr>
                <w:spacing w:val="-2"/>
                <w:sz w:val="20"/>
                <w:szCs w:val="20"/>
              </w:rPr>
              <w:t>Paydaşlar</w:t>
            </w:r>
          </w:p>
        </w:tc>
      </w:tr>
      <w:tr w:rsidR="00A514BF" w:rsidRPr="00DD1194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 xml:space="preserve">Performans </w:t>
            </w:r>
            <w:r w:rsidRPr="00DD1194">
              <w:rPr>
                <w:b/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right="111"/>
              <w:jc w:val="right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89" w:right="92"/>
              <w:jc w:val="center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right="110"/>
              <w:jc w:val="right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89" w:right="93"/>
              <w:jc w:val="center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ind w:left="135" w:hanging="32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ind w:left="334" w:right="60" w:hanging="212"/>
              <w:rPr>
                <w:b/>
                <w:sz w:val="20"/>
                <w:szCs w:val="20"/>
              </w:rPr>
            </w:pPr>
          </w:p>
        </w:tc>
      </w:tr>
      <w:tr w:rsidR="00A514BF" w:rsidRPr="00DD1194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246"/>
              <w:ind w:left="79"/>
              <w:rPr>
                <w:b/>
                <w:color w:val="FFFFFF" w:themeColor="background1"/>
                <w:sz w:val="20"/>
                <w:szCs w:val="20"/>
              </w:rPr>
            </w:pPr>
            <w:r w:rsidRPr="00DD1194">
              <w:rPr>
                <w:b/>
                <w:color w:val="FFFFFF" w:themeColor="background1"/>
                <w:sz w:val="20"/>
                <w:szCs w:val="20"/>
              </w:rPr>
              <w:t>PG</w:t>
            </w:r>
            <w:r w:rsidRPr="00DD1194">
              <w:rPr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DD1194">
              <w:rPr>
                <w:b/>
                <w:color w:val="FFFFFF" w:themeColor="background1"/>
                <w:sz w:val="20"/>
                <w:szCs w:val="20"/>
              </w:rPr>
              <w:t>3.1.1</w:t>
            </w:r>
            <w:r w:rsidRPr="00DD1194">
              <w:rPr>
                <w:b/>
                <w:color w:val="FFFFFF" w:themeColor="background1"/>
                <w:spacing w:val="-5"/>
                <w:sz w:val="20"/>
                <w:szCs w:val="20"/>
              </w:rPr>
              <w:t xml:space="preserve"> </w:t>
            </w:r>
            <w:r w:rsidRPr="00DD1194">
              <w:rPr>
                <w:b/>
                <w:color w:val="FFFFFF" w:themeColor="background1"/>
                <w:sz w:val="20"/>
                <w:szCs w:val="20"/>
              </w:rPr>
              <w:t>Toplumsal katkı faaliyetleri kapsamında fiziki alt yapı ve olanakların paydaşlar tarafından kullanım sayısı</w:t>
            </w:r>
          </w:p>
        </w:tc>
        <w:tc>
          <w:tcPr>
            <w:tcW w:w="899" w:type="dxa"/>
          </w:tcPr>
          <w:p w:rsidR="00A514BF" w:rsidRPr="00DD1194" w:rsidRDefault="00A514BF" w:rsidP="007812A8">
            <w:pPr>
              <w:pStyle w:val="TableParagraph"/>
              <w:spacing w:before="11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DD1194">
              <w:rPr>
                <w:spacing w:val="-5"/>
                <w:sz w:val="20"/>
                <w:szCs w:val="20"/>
              </w:rPr>
              <w:t>%40</w:t>
            </w:r>
          </w:p>
        </w:tc>
        <w:tc>
          <w:tcPr>
            <w:tcW w:w="1488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  <w:p w:rsidR="00A514BF" w:rsidRPr="00DD1194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</w:tc>
        <w:tc>
          <w:tcPr>
            <w:tcW w:w="694" w:type="dxa"/>
            <w:gridSpan w:val="2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</w:tcPr>
          <w:p w:rsidR="00A514BF" w:rsidRPr="00DD1194" w:rsidRDefault="00A514BF" w:rsidP="007B33A2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DD1194" w:rsidTr="007B33A2">
        <w:trPr>
          <w:trHeight w:val="1158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22" w:line="380" w:lineRule="exact"/>
              <w:ind w:left="79" w:right="73"/>
              <w:jc w:val="both"/>
              <w:rPr>
                <w:b/>
                <w:color w:val="FFFFFF" w:themeColor="background1"/>
                <w:sz w:val="20"/>
                <w:szCs w:val="20"/>
              </w:rPr>
            </w:pPr>
            <w:r w:rsidRPr="00DD1194">
              <w:rPr>
                <w:b/>
                <w:color w:val="FFFFFF" w:themeColor="background1"/>
                <w:sz w:val="20"/>
                <w:szCs w:val="20"/>
              </w:rPr>
              <w:t>PG 3.1.2 Akademik personel tarafından dış paydaşları destekleyen faaliyet sayısı</w:t>
            </w:r>
          </w:p>
        </w:tc>
        <w:tc>
          <w:tcPr>
            <w:tcW w:w="899" w:type="dxa"/>
          </w:tcPr>
          <w:p w:rsidR="00A514BF" w:rsidRPr="00DD1194" w:rsidRDefault="00A514BF" w:rsidP="007812A8">
            <w:pPr>
              <w:pStyle w:val="TableParagraph"/>
              <w:spacing w:before="247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DD1194">
              <w:rPr>
                <w:spacing w:val="-5"/>
                <w:sz w:val="20"/>
                <w:szCs w:val="20"/>
              </w:rPr>
              <w:t>%40</w:t>
            </w:r>
          </w:p>
        </w:tc>
        <w:tc>
          <w:tcPr>
            <w:tcW w:w="1488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0</w:t>
            </w:r>
          </w:p>
          <w:p w:rsidR="00A514BF" w:rsidRPr="00DD1194" w:rsidRDefault="00A514BF" w:rsidP="007812A8">
            <w:pPr>
              <w:pStyle w:val="TableParagraph"/>
              <w:ind w:left="578" w:right="5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0</w:t>
            </w:r>
          </w:p>
          <w:p w:rsidR="00A514BF" w:rsidRPr="00DD1194" w:rsidRDefault="00A514BF" w:rsidP="007812A8">
            <w:pPr>
              <w:pStyle w:val="TableParagraph"/>
              <w:ind w:right="143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  <w:p w:rsidR="00A514BF" w:rsidRPr="00DD1194" w:rsidRDefault="00A514BF" w:rsidP="007812A8">
            <w:pPr>
              <w:pStyle w:val="TableParagraph"/>
              <w:ind w:right="145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  <w:p w:rsidR="00A514BF" w:rsidRPr="00DD1194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2</w:t>
            </w:r>
          </w:p>
          <w:p w:rsidR="00A514BF" w:rsidRPr="00DD1194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2</w:t>
            </w:r>
          </w:p>
          <w:p w:rsidR="00A514BF" w:rsidRPr="00DD1194" w:rsidRDefault="00A514BF" w:rsidP="007812A8">
            <w:pPr>
              <w:pStyle w:val="TableParagraph"/>
              <w:ind w:left="89" w:right="62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A514BF" w:rsidRPr="00DD1194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DD1194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6" w:line="380" w:lineRule="atLeast"/>
              <w:ind w:left="79"/>
              <w:rPr>
                <w:b/>
                <w:color w:val="FFFFFF" w:themeColor="background1"/>
                <w:sz w:val="20"/>
                <w:szCs w:val="20"/>
              </w:rPr>
            </w:pPr>
            <w:r w:rsidRPr="00DD1194">
              <w:rPr>
                <w:b/>
                <w:color w:val="FFFFFF" w:themeColor="background1"/>
                <w:sz w:val="20"/>
                <w:szCs w:val="20"/>
              </w:rPr>
              <w:t>PG</w:t>
            </w:r>
            <w:r w:rsidRPr="00DD1194">
              <w:rPr>
                <w:b/>
                <w:color w:val="FFFFFF" w:themeColor="background1"/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b/>
                <w:color w:val="FFFFFF" w:themeColor="background1"/>
                <w:sz w:val="20"/>
                <w:szCs w:val="20"/>
              </w:rPr>
              <w:t>3.1.3. Dış paydaşlarla koordinasyonu geliştirmeye yönelik yapılan faaliyet sayısı</w:t>
            </w:r>
          </w:p>
        </w:tc>
        <w:tc>
          <w:tcPr>
            <w:tcW w:w="899" w:type="dxa"/>
          </w:tcPr>
          <w:p w:rsidR="00A514BF" w:rsidRPr="00DD1194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1" w:right="1"/>
              <w:jc w:val="center"/>
              <w:rPr>
                <w:spacing w:val="-5"/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DD1194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DD1194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1</w:t>
            </w:r>
          </w:p>
        </w:tc>
        <w:tc>
          <w:tcPr>
            <w:tcW w:w="834" w:type="dxa"/>
          </w:tcPr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DD1194" w:rsidRDefault="00A514BF" w:rsidP="007B33A2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A514BF" w:rsidRPr="00DD1194" w:rsidTr="007B33A2">
        <w:trPr>
          <w:trHeight w:val="927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Riskler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before="120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Dış</w:t>
            </w:r>
            <w:r w:rsidRPr="00DD1194">
              <w:rPr>
                <w:spacing w:val="-6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paydaşların</w:t>
            </w:r>
            <w:r w:rsidRPr="00DD1194">
              <w:rPr>
                <w:spacing w:val="-9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işbirliğine</w:t>
            </w:r>
            <w:r w:rsidRPr="00DD1194">
              <w:rPr>
                <w:spacing w:val="-8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yönelik</w:t>
            </w:r>
            <w:r w:rsidRPr="00DD1194">
              <w:rPr>
                <w:spacing w:val="-6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olumsuz</w:t>
            </w:r>
            <w:r w:rsidRPr="00DD1194">
              <w:rPr>
                <w:spacing w:val="-7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tutumları.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before="120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Bütçe</w:t>
            </w:r>
            <w:r w:rsidRPr="00DD1194">
              <w:rPr>
                <w:spacing w:val="-1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yetersizlikleri.</w:t>
            </w:r>
          </w:p>
        </w:tc>
      </w:tr>
      <w:tr w:rsidR="00A514BF" w:rsidRPr="00DD1194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spacing w:before="119" w:line="352" w:lineRule="auto"/>
              <w:ind w:right="75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Sosyal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medya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platformlarının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ve</w:t>
            </w:r>
            <w:r w:rsidRPr="00DD1194">
              <w:rPr>
                <w:spacing w:val="-12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dijital</w:t>
            </w:r>
            <w:r w:rsidRPr="00DD1194">
              <w:rPr>
                <w:spacing w:val="-12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ortamların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etkin olarak kullanılması.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spacing w:before="7" w:line="352" w:lineRule="auto"/>
              <w:ind w:right="82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Dış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paydaşları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iş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birliğine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teşvik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edici</w:t>
            </w:r>
            <w:r w:rsidRPr="00DD1194">
              <w:rPr>
                <w:spacing w:val="40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 xml:space="preserve">faaliyetlerin </w:t>
            </w:r>
            <w:r w:rsidRPr="00DD1194">
              <w:rPr>
                <w:spacing w:val="-2"/>
                <w:sz w:val="20"/>
                <w:szCs w:val="20"/>
              </w:rPr>
              <w:t>gerçekleştirilmesi.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spacing w:before="7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Sunulan</w:t>
            </w:r>
            <w:r w:rsidRPr="00DD1194">
              <w:rPr>
                <w:spacing w:val="-7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hizmetlerin</w:t>
            </w:r>
            <w:r w:rsidRPr="00DD1194">
              <w:rPr>
                <w:spacing w:val="-7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kalitesinin</w:t>
            </w:r>
            <w:r w:rsidRPr="00DD1194">
              <w:rPr>
                <w:spacing w:val="-9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artırılması.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1607"/>
                <w:tab w:val="left" w:pos="3120"/>
                <w:tab w:val="left" w:pos="4394"/>
                <w:tab w:val="left" w:pos="5032"/>
              </w:tabs>
              <w:spacing w:before="119" w:line="352" w:lineRule="auto"/>
              <w:ind w:right="80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Akademik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ve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idari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personeli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toplumsal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katkı</w:t>
            </w:r>
            <w:r w:rsidRPr="00DD1194">
              <w:rPr>
                <w:spacing w:val="-1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faaliyetleri gerçekleştirmeleri yönünde motive edilmesi.</w:t>
            </w:r>
          </w:p>
        </w:tc>
      </w:tr>
      <w:tr w:rsidR="00A514BF" w:rsidRPr="00DD1194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DD1194" w:rsidTr="007B33A2">
        <w:trPr>
          <w:trHeight w:val="978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Fiziki</w:t>
            </w:r>
            <w:r w:rsidRPr="00DD1194">
              <w:rPr>
                <w:spacing w:val="-4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alanların</w:t>
            </w:r>
            <w:r w:rsidRPr="00DD1194">
              <w:rPr>
                <w:spacing w:val="-6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yetersizliği.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Sosyal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medya</w:t>
            </w:r>
            <w:r w:rsidRPr="00DD1194">
              <w:rPr>
                <w:spacing w:val="-11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 xml:space="preserve">ile 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ilgilenen</w:t>
            </w:r>
            <w:r w:rsidRPr="00DD1194">
              <w:rPr>
                <w:spacing w:val="-1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personelin</w:t>
            </w:r>
            <w:r w:rsidRPr="00DD1194">
              <w:rPr>
                <w:spacing w:val="-11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olmasının önemi</w:t>
            </w:r>
          </w:p>
        </w:tc>
      </w:tr>
      <w:tr w:rsidR="00A514BF" w:rsidRPr="00DD1194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DD1194" w:rsidRDefault="00A514BF" w:rsidP="007B33A2">
            <w:pPr>
              <w:pStyle w:val="TableParagraph"/>
              <w:spacing w:before="119"/>
              <w:ind w:left="107"/>
              <w:rPr>
                <w:b/>
                <w:sz w:val="20"/>
                <w:szCs w:val="20"/>
              </w:rPr>
            </w:pPr>
            <w:r w:rsidRPr="00DD1194">
              <w:rPr>
                <w:b/>
                <w:color w:val="FFFFFF"/>
                <w:sz w:val="20"/>
                <w:szCs w:val="20"/>
              </w:rPr>
              <w:lastRenderedPageBreak/>
              <w:t>İhtiyaçlar</w:t>
            </w:r>
          </w:p>
        </w:tc>
        <w:tc>
          <w:tcPr>
            <w:tcW w:w="7905" w:type="dxa"/>
            <w:gridSpan w:val="10"/>
          </w:tcPr>
          <w:p w:rsidR="00A514BF" w:rsidRPr="00DD1194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19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Bütçe</w:t>
            </w:r>
            <w:r w:rsidRPr="00DD1194">
              <w:rPr>
                <w:spacing w:val="-1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kaynağı,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DD1194">
              <w:rPr>
                <w:sz w:val="20"/>
                <w:szCs w:val="20"/>
              </w:rPr>
              <w:t>Fiziki</w:t>
            </w:r>
            <w:r w:rsidRPr="00DD1194">
              <w:rPr>
                <w:spacing w:val="-3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alt</w:t>
            </w:r>
            <w:r w:rsidRPr="00DD1194">
              <w:rPr>
                <w:spacing w:val="-2"/>
                <w:sz w:val="20"/>
                <w:szCs w:val="20"/>
              </w:rPr>
              <w:t xml:space="preserve"> </w:t>
            </w:r>
            <w:r w:rsidRPr="00DD1194">
              <w:rPr>
                <w:sz w:val="20"/>
                <w:szCs w:val="20"/>
              </w:rPr>
              <w:t>yapının</w:t>
            </w:r>
            <w:r w:rsidRPr="00DD1194">
              <w:rPr>
                <w:spacing w:val="-3"/>
                <w:sz w:val="20"/>
                <w:szCs w:val="20"/>
              </w:rPr>
              <w:t xml:space="preserve"> </w:t>
            </w:r>
            <w:r w:rsidRPr="00DD1194">
              <w:rPr>
                <w:spacing w:val="-2"/>
                <w:sz w:val="20"/>
                <w:szCs w:val="20"/>
              </w:rPr>
              <w:t>geliştirilmesi</w:t>
            </w:r>
          </w:p>
          <w:p w:rsidR="00A514BF" w:rsidRPr="00DD1194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DD1194">
              <w:rPr>
                <w:spacing w:val="-2"/>
                <w:sz w:val="20"/>
                <w:szCs w:val="20"/>
              </w:rPr>
              <w:t>Dış paydaşlar ile işbirliğinin arttırılması</w:t>
            </w:r>
          </w:p>
        </w:tc>
      </w:tr>
    </w:tbl>
    <w:p w:rsidR="00A514BF" w:rsidRPr="00845385" w:rsidRDefault="00A514BF" w:rsidP="00A514BF">
      <w:pPr>
        <w:spacing w:before="8"/>
        <w:rPr>
          <w:b/>
        </w:rPr>
      </w:pPr>
    </w:p>
    <w:p w:rsidR="00A514BF" w:rsidRPr="00880741" w:rsidRDefault="00A514BF" w:rsidP="00A514BF">
      <w:pPr>
        <w:pStyle w:val="GvdeMetni"/>
        <w:tabs>
          <w:tab w:val="left" w:pos="846"/>
        </w:tabs>
        <w:spacing w:before="47"/>
        <w:ind w:left="138"/>
      </w:pPr>
      <w:r w:rsidRPr="00880741">
        <w:rPr>
          <w:color w:val="30849B"/>
        </w:rPr>
        <w:t xml:space="preserve">Hedef Kartı </w:t>
      </w:r>
      <w:r w:rsidR="007812A8">
        <w:rPr>
          <w:color w:val="30849B"/>
        </w:rPr>
        <w:t>7</w:t>
      </w:r>
    </w:p>
    <w:p w:rsidR="00A514BF" w:rsidRPr="00845385" w:rsidRDefault="00A514BF" w:rsidP="00A514BF">
      <w:pPr>
        <w:spacing w:before="10" w:after="1"/>
        <w:rPr>
          <w:b/>
        </w:rPr>
      </w:pPr>
    </w:p>
    <w:tbl>
      <w:tblPr>
        <w:tblStyle w:val="TableNormal1"/>
        <w:tblW w:w="983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899"/>
        <w:gridCol w:w="1488"/>
        <w:gridCol w:w="690"/>
        <w:gridCol w:w="673"/>
        <w:gridCol w:w="21"/>
        <w:gridCol w:w="690"/>
        <w:gridCol w:w="690"/>
        <w:gridCol w:w="692"/>
        <w:gridCol w:w="834"/>
        <w:gridCol w:w="1228"/>
      </w:tblGrid>
      <w:tr w:rsidR="00A514BF" w:rsidRPr="00880741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Amaç 4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Kurumsal</w:t>
            </w:r>
            <w:r w:rsidRPr="00880741">
              <w:rPr>
                <w:spacing w:val="34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Kapasiteyi</w:t>
            </w:r>
            <w:r w:rsidRPr="00880741">
              <w:rPr>
                <w:spacing w:val="34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Geliştirerek</w:t>
            </w:r>
            <w:r w:rsidRPr="00880741">
              <w:rPr>
                <w:spacing w:val="3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Etkinlik</w:t>
            </w:r>
            <w:r w:rsidRPr="00880741">
              <w:rPr>
                <w:spacing w:val="34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ve</w:t>
            </w:r>
            <w:r w:rsidRPr="00880741">
              <w:rPr>
                <w:spacing w:val="34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 xml:space="preserve">Verimliliği </w:t>
            </w:r>
            <w:r w:rsidRPr="00880741">
              <w:rPr>
                <w:spacing w:val="-2"/>
                <w:sz w:val="20"/>
                <w:szCs w:val="20"/>
              </w:rPr>
              <w:t>Artırmak.</w:t>
            </w:r>
          </w:p>
        </w:tc>
      </w:tr>
      <w:tr w:rsidR="00A514BF" w:rsidRPr="00880741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Hedef 4.1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7B33A2">
            <w:pPr>
              <w:pStyle w:val="TableParagraph"/>
              <w:spacing w:before="121"/>
              <w:ind w:left="76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Yükseköğretim içerisindeki değişimleri, küresel eğilimleri, ulusal hedefleri ve paydaş beklentilerini dikkate alarak fakültemizin kurumsal kapasitesini geliştirmek.</w:t>
            </w:r>
          </w:p>
        </w:tc>
      </w:tr>
      <w:tr w:rsidR="00A514BF" w:rsidRPr="00880741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Sorumlu Birim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Eğitim Fakültesi</w:t>
            </w:r>
          </w:p>
        </w:tc>
      </w:tr>
      <w:tr w:rsidR="00A514BF" w:rsidRPr="00880741" w:rsidTr="007B33A2">
        <w:trPr>
          <w:trHeight w:val="925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İşbirliği Yapılacak Birim(ler)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7B33A2">
            <w:pPr>
              <w:pStyle w:val="TableParagraph"/>
              <w:tabs>
                <w:tab w:val="left" w:pos="269"/>
              </w:tabs>
              <w:spacing w:before="120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 xml:space="preserve">  Rektörlük, Dış </w:t>
            </w:r>
            <w:r w:rsidRPr="00880741">
              <w:rPr>
                <w:spacing w:val="-2"/>
                <w:sz w:val="20"/>
                <w:szCs w:val="20"/>
              </w:rPr>
              <w:t>Paydaşlar</w:t>
            </w:r>
          </w:p>
        </w:tc>
      </w:tr>
      <w:tr w:rsidR="00A514BF" w:rsidRPr="00880741" w:rsidTr="007B33A2">
        <w:trPr>
          <w:trHeight w:val="1038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 xml:space="preserve">Performans </w:t>
            </w:r>
            <w:r w:rsidRPr="00880741">
              <w:rPr>
                <w:color w:val="FFFFFF"/>
                <w:w w:val="95"/>
                <w:sz w:val="20"/>
                <w:szCs w:val="20"/>
              </w:rPr>
              <w:t>Göstergeleri</w:t>
            </w:r>
          </w:p>
        </w:tc>
        <w:tc>
          <w:tcPr>
            <w:tcW w:w="899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14" w:right="105"/>
              <w:jc w:val="center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Hedefe Etkisi (%)</w:t>
            </w:r>
          </w:p>
        </w:tc>
        <w:tc>
          <w:tcPr>
            <w:tcW w:w="1488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24" w:right="119" w:firstLine="4"/>
              <w:jc w:val="center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Plan Dönemi Başlangıç Değeri</w:t>
            </w:r>
          </w:p>
        </w:tc>
        <w:tc>
          <w:tcPr>
            <w:tcW w:w="690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right="110"/>
              <w:jc w:val="right"/>
              <w:rPr>
                <w:sz w:val="20"/>
                <w:szCs w:val="20"/>
              </w:rPr>
            </w:pPr>
            <w:r w:rsidRPr="00880741">
              <w:rPr>
                <w:color w:val="FFFFFF"/>
                <w:w w:val="95"/>
                <w:sz w:val="20"/>
                <w:szCs w:val="20"/>
              </w:rPr>
              <w:t>2023</w:t>
            </w:r>
          </w:p>
        </w:tc>
        <w:tc>
          <w:tcPr>
            <w:tcW w:w="694" w:type="dxa"/>
            <w:gridSpan w:val="2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right="111"/>
              <w:jc w:val="right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2024</w:t>
            </w:r>
          </w:p>
        </w:tc>
        <w:tc>
          <w:tcPr>
            <w:tcW w:w="690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89" w:right="92"/>
              <w:jc w:val="center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2025</w:t>
            </w:r>
          </w:p>
        </w:tc>
        <w:tc>
          <w:tcPr>
            <w:tcW w:w="690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right="110"/>
              <w:jc w:val="right"/>
              <w:rPr>
                <w:sz w:val="20"/>
                <w:szCs w:val="20"/>
              </w:rPr>
            </w:pPr>
            <w:r w:rsidRPr="00880741">
              <w:rPr>
                <w:color w:val="FFFFFF"/>
                <w:w w:val="95"/>
                <w:sz w:val="20"/>
                <w:szCs w:val="20"/>
              </w:rPr>
              <w:t>2026</w:t>
            </w:r>
          </w:p>
        </w:tc>
        <w:tc>
          <w:tcPr>
            <w:tcW w:w="692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89" w:right="93"/>
              <w:jc w:val="center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2027</w:t>
            </w:r>
          </w:p>
        </w:tc>
        <w:tc>
          <w:tcPr>
            <w:tcW w:w="834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ind w:left="135" w:hanging="32"/>
              <w:rPr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ind w:left="334" w:right="60" w:hanging="212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934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23"/>
              <w:ind w:left="79" w:right="75"/>
              <w:jc w:val="both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>PG</w:t>
            </w:r>
            <w:r w:rsidRPr="00880741">
              <w:rPr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880741">
              <w:rPr>
                <w:color w:val="FFFFFF" w:themeColor="background1"/>
                <w:sz w:val="20"/>
                <w:szCs w:val="20"/>
              </w:rPr>
              <w:t>4.1.1</w:t>
            </w:r>
            <w:r w:rsidRPr="00880741">
              <w:rPr>
                <w:color w:val="FFFFFF" w:themeColor="background1"/>
                <w:spacing w:val="-5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>1 İlgili mevzuattaki yeni gelişmeleri uygulama becerisini artırmaya</w:t>
            </w:r>
            <w:r w:rsidRPr="00880741">
              <w:rPr>
                <w:color w:val="FFFFFF"/>
                <w:spacing w:val="33"/>
                <w:sz w:val="20"/>
                <w:szCs w:val="20"/>
              </w:rPr>
              <w:t xml:space="preserve">  </w:t>
            </w:r>
            <w:r w:rsidRPr="00880741">
              <w:rPr>
                <w:color w:val="FFFFFF"/>
                <w:sz w:val="20"/>
                <w:szCs w:val="20"/>
              </w:rPr>
              <w:t>yönelik</w:t>
            </w:r>
            <w:r w:rsidRPr="00880741">
              <w:rPr>
                <w:color w:val="FFFFFF"/>
                <w:spacing w:val="33"/>
                <w:sz w:val="20"/>
                <w:szCs w:val="20"/>
              </w:rPr>
              <w:t xml:space="preserve"> 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>eğitimlerin sayısı</w:t>
            </w:r>
          </w:p>
        </w:tc>
        <w:tc>
          <w:tcPr>
            <w:tcW w:w="899" w:type="dxa"/>
          </w:tcPr>
          <w:p w:rsidR="00A514BF" w:rsidRPr="00880741" w:rsidRDefault="00A514BF" w:rsidP="007812A8">
            <w:pPr>
              <w:pStyle w:val="TableParagraph"/>
              <w:spacing w:before="11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880741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  <w:p w:rsidR="00A514BF" w:rsidRPr="00880741" w:rsidRDefault="00A514BF" w:rsidP="007812A8">
            <w:pPr>
              <w:pStyle w:val="TableParagraph"/>
              <w:ind w:left="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229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gridSpan w:val="2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230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25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</w:tcPr>
          <w:p w:rsidR="00A514BF" w:rsidRPr="00880741" w:rsidRDefault="00A514BF" w:rsidP="007B33A2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1158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8"/>
              <w:ind w:left="79" w:right="74"/>
              <w:jc w:val="both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>PG 4.1.2</w:t>
            </w:r>
          </w:p>
          <w:p w:rsidR="00A514BF" w:rsidRPr="00880741" w:rsidRDefault="00A514BF" w:rsidP="007B33A2">
            <w:pPr>
              <w:pStyle w:val="TableParagraph"/>
              <w:spacing w:before="118"/>
              <w:ind w:right="74"/>
              <w:jc w:val="both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>Personelinin kullanımına</w:t>
            </w:r>
            <w:r w:rsidRPr="00880741">
              <w:rPr>
                <w:color w:val="FFFFFF"/>
                <w:spacing w:val="-9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>sunulan</w:t>
            </w:r>
            <w:r w:rsidRPr="00880741">
              <w:rPr>
                <w:color w:val="FFFFFF"/>
                <w:spacing w:val="-8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>otomasyon sistemlerinin daha etkin kullanılmasına</w:t>
            </w:r>
            <w:r w:rsidRPr="00880741">
              <w:rPr>
                <w:color w:val="FFFFFF"/>
                <w:spacing w:val="58"/>
                <w:w w:val="150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>yönelik</w:t>
            </w:r>
            <w:r w:rsidRPr="00880741">
              <w:rPr>
                <w:color w:val="FFFFFF"/>
                <w:spacing w:val="58"/>
                <w:w w:val="150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 xml:space="preserve">verilen </w:t>
            </w:r>
            <w:r w:rsidRPr="00880741">
              <w:rPr>
                <w:color w:val="FFFFFF"/>
                <w:sz w:val="20"/>
                <w:szCs w:val="20"/>
              </w:rPr>
              <w:t>eğitim</w:t>
            </w:r>
            <w:r w:rsidRPr="00880741">
              <w:rPr>
                <w:color w:val="FFFFFF"/>
                <w:spacing w:val="-5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>sayısı</w:t>
            </w:r>
          </w:p>
        </w:tc>
        <w:tc>
          <w:tcPr>
            <w:tcW w:w="899" w:type="dxa"/>
          </w:tcPr>
          <w:p w:rsidR="00A514BF" w:rsidRPr="00880741" w:rsidRDefault="00A514BF" w:rsidP="007812A8">
            <w:pPr>
              <w:pStyle w:val="TableParagraph"/>
              <w:spacing w:before="247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880741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  <w:p w:rsidR="00A514BF" w:rsidRPr="00880741" w:rsidRDefault="00A514BF" w:rsidP="007812A8">
            <w:pPr>
              <w:pStyle w:val="TableParagraph"/>
              <w:ind w:left="578" w:right="539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  <w:p w:rsidR="00A514BF" w:rsidRPr="00880741" w:rsidRDefault="00A514BF" w:rsidP="007812A8">
            <w:pPr>
              <w:pStyle w:val="TableParagraph"/>
              <w:ind w:right="143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  <w:p w:rsidR="00A514BF" w:rsidRPr="00880741" w:rsidRDefault="00A514BF" w:rsidP="007812A8">
            <w:pPr>
              <w:pStyle w:val="TableParagraph"/>
              <w:ind w:right="145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  <w:p w:rsidR="00A514BF" w:rsidRPr="00880741" w:rsidRDefault="00A514BF" w:rsidP="007812A8">
            <w:pPr>
              <w:pStyle w:val="TableParagraph"/>
              <w:ind w:left="89" w:right="61"/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  <w:p w:rsidR="00A514BF" w:rsidRPr="00880741" w:rsidRDefault="00A514BF" w:rsidP="007812A8">
            <w:pPr>
              <w:pStyle w:val="TableParagraph"/>
              <w:ind w:right="144"/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2</w:t>
            </w:r>
          </w:p>
          <w:p w:rsidR="00A514BF" w:rsidRPr="00880741" w:rsidRDefault="00A514BF" w:rsidP="007812A8">
            <w:pPr>
              <w:pStyle w:val="TableParagraph"/>
              <w:ind w:left="89" w:right="62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200" w:right="168"/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A514BF" w:rsidRPr="00880741" w:rsidRDefault="00A514BF" w:rsidP="007B33A2">
            <w:pPr>
              <w:pStyle w:val="TableParagraph"/>
              <w:ind w:left="149" w:right="120"/>
              <w:jc w:val="center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tabs>
                <w:tab w:val="left" w:pos="873"/>
                <w:tab w:val="left" w:pos="1801"/>
              </w:tabs>
              <w:spacing w:before="118"/>
              <w:ind w:left="79" w:right="76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>PG</w:t>
            </w:r>
            <w:r w:rsidRPr="00880741">
              <w:rPr>
                <w:color w:val="FFFFFF" w:themeColor="background1"/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color w:val="FFFFFF" w:themeColor="background1"/>
                <w:sz w:val="20"/>
                <w:szCs w:val="20"/>
              </w:rPr>
              <w:t>4.1.3. Fakül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 xml:space="preserve">temiz </w:t>
            </w:r>
            <w:r w:rsidRPr="00880741">
              <w:rPr>
                <w:color w:val="FFFFFF"/>
                <w:sz w:val="20"/>
                <w:szCs w:val="20"/>
              </w:rPr>
              <w:t>personelinin</w:t>
            </w:r>
            <w:r w:rsidRPr="00880741">
              <w:rPr>
                <w:color w:val="FFFFFF"/>
                <w:spacing w:val="38"/>
                <w:sz w:val="20"/>
                <w:szCs w:val="20"/>
              </w:rPr>
              <w:t xml:space="preserve">  </w:t>
            </w:r>
            <w:r w:rsidRPr="00880741">
              <w:rPr>
                <w:color w:val="FFFFFF"/>
                <w:sz w:val="20"/>
                <w:szCs w:val="20"/>
              </w:rPr>
              <w:t>kişisel</w:t>
            </w:r>
            <w:r w:rsidRPr="00880741">
              <w:rPr>
                <w:color w:val="FFFFFF"/>
                <w:spacing w:val="38"/>
                <w:sz w:val="20"/>
                <w:szCs w:val="20"/>
              </w:rPr>
              <w:t xml:space="preserve"> 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>gelişimini desteklemeye</w:t>
            </w:r>
            <w:r w:rsidRPr="00880741">
              <w:rPr>
                <w:color w:val="FFFFFF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>yönelik</w:t>
            </w:r>
            <w:r w:rsidRPr="00880741">
              <w:rPr>
                <w:color w:val="FFFFFF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 xml:space="preserve">verilen </w:t>
            </w:r>
            <w:r w:rsidRPr="00880741">
              <w:rPr>
                <w:color w:val="FFFFFF"/>
                <w:sz w:val="20"/>
                <w:szCs w:val="20"/>
              </w:rPr>
              <w:t>eğitim sayısı</w:t>
            </w:r>
          </w:p>
        </w:tc>
        <w:tc>
          <w:tcPr>
            <w:tcW w:w="899" w:type="dxa"/>
          </w:tcPr>
          <w:p w:rsidR="00A514BF" w:rsidRPr="00880741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ind w:left="1" w:right="1"/>
              <w:jc w:val="center"/>
              <w:rPr>
                <w:sz w:val="20"/>
                <w:szCs w:val="20"/>
              </w:rPr>
            </w:pPr>
            <w:r w:rsidRPr="00880741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  <w:gridSpan w:val="2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2</w:t>
            </w:r>
          </w:p>
        </w:tc>
        <w:tc>
          <w:tcPr>
            <w:tcW w:w="834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6" w:line="380" w:lineRule="atLeast"/>
              <w:ind w:left="79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>PG</w:t>
            </w:r>
            <w:r w:rsidRPr="00880741">
              <w:rPr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880741">
              <w:rPr>
                <w:color w:val="FFFFFF" w:themeColor="background1"/>
                <w:sz w:val="20"/>
                <w:szCs w:val="20"/>
              </w:rPr>
              <w:t xml:space="preserve">4.1.4 </w:t>
            </w:r>
            <w:r w:rsidRPr="00880741">
              <w:rPr>
                <w:color w:val="FFFFFF"/>
                <w:sz w:val="20"/>
                <w:szCs w:val="20"/>
              </w:rPr>
              <w:t>Kurumsal aidiyet duygusunu geliştirmeye yönelik etkinliklerin sayısı</w:t>
            </w:r>
          </w:p>
        </w:tc>
        <w:tc>
          <w:tcPr>
            <w:tcW w:w="899" w:type="dxa"/>
          </w:tcPr>
          <w:p w:rsidR="00A514BF" w:rsidRPr="00880741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  <w:r w:rsidRPr="00880741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gridSpan w:val="2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3</w:t>
            </w:r>
          </w:p>
        </w:tc>
        <w:tc>
          <w:tcPr>
            <w:tcW w:w="834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1089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6" w:line="380" w:lineRule="atLeast"/>
              <w:ind w:left="79"/>
              <w:rPr>
                <w:color w:val="FFFFFF" w:themeColor="background1"/>
                <w:sz w:val="20"/>
                <w:szCs w:val="20"/>
              </w:rPr>
            </w:pPr>
            <w:r w:rsidRPr="00880741">
              <w:rPr>
                <w:color w:val="FFFFFF" w:themeColor="background1"/>
                <w:sz w:val="20"/>
                <w:szCs w:val="20"/>
              </w:rPr>
              <w:t>PG</w:t>
            </w:r>
            <w:r w:rsidRPr="00880741">
              <w:rPr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880741">
              <w:rPr>
                <w:color w:val="FFFFFF" w:themeColor="background1"/>
                <w:sz w:val="20"/>
                <w:szCs w:val="20"/>
              </w:rPr>
              <w:t xml:space="preserve">4.1.5 </w:t>
            </w:r>
            <w:r w:rsidRPr="00880741">
              <w:rPr>
                <w:color w:val="FFFFFF"/>
                <w:sz w:val="20"/>
                <w:szCs w:val="20"/>
              </w:rPr>
              <w:t>Öğrenci</w:t>
            </w:r>
            <w:r w:rsidRPr="00880741">
              <w:rPr>
                <w:color w:val="FFFFFF"/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color w:val="FFFFFF"/>
                <w:sz w:val="20"/>
                <w:szCs w:val="20"/>
              </w:rPr>
              <w:t xml:space="preserve">memnuniyet </w:t>
            </w:r>
            <w:r w:rsidRPr="00880741">
              <w:rPr>
                <w:color w:val="FFFFFF"/>
                <w:spacing w:val="-2"/>
                <w:sz w:val="20"/>
                <w:szCs w:val="20"/>
              </w:rPr>
              <w:t>oranı</w:t>
            </w:r>
          </w:p>
        </w:tc>
        <w:tc>
          <w:tcPr>
            <w:tcW w:w="899" w:type="dxa"/>
          </w:tcPr>
          <w:p w:rsidR="00A514BF" w:rsidRPr="00880741" w:rsidRDefault="00A514BF" w:rsidP="007812A8">
            <w:pPr>
              <w:pStyle w:val="TableParagraph"/>
              <w:spacing w:before="79"/>
              <w:jc w:val="center"/>
              <w:rPr>
                <w:sz w:val="20"/>
                <w:szCs w:val="20"/>
              </w:rPr>
            </w:pPr>
            <w:r w:rsidRPr="00880741">
              <w:rPr>
                <w:spacing w:val="-5"/>
                <w:sz w:val="20"/>
                <w:szCs w:val="20"/>
              </w:rPr>
              <w:t>%20</w:t>
            </w:r>
          </w:p>
        </w:tc>
        <w:tc>
          <w:tcPr>
            <w:tcW w:w="1488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%69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%72</w:t>
            </w:r>
          </w:p>
        </w:tc>
        <w:tc>
          <w:tcPr>
            <w:tcW w:w="673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%73</w:t>
            </w:r>
          </w:p>
        </w:tc>
        <w:tc>
          <w:tcPr>
            <w:tcW w:w="711" w:type="dxa"/>
            <w:gridSpan w:val="2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%74</w:t>
            </w:r>
          </w:p>
        </w:tc>
        <w:tc>
          <w:tcPr>
            <w:tcW w:w="690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%75</w:t>
            </w:r>
          </w:p>
        </w:tc>
        <w:tc>
          <w:tcPr>
            <w:tcW w:w="692" w:type="dxa"/>
          </w:tcPr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514BF" w:rsidRPr="00880741" w:rsidRDefault="00A514BF" w:rsidP="007812A8">
            <w:pPr>
              <w:pStyle w:val="TableParagraph"/>
              <w:jc w:val="center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%76</w:t>
            </w:r>
          </w:p>
        </w:tc>
        <w:tc>
          <w:tcPr>
            <w:tcW w:w="834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28" w:type="dxa"/>
          </w:tcPr>
          <w:p w:rsidR="00A514BF" w:rsidRPr="00880741" w:rsidRDefault="00A514BF" w:rsidP="007B33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927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lastRenderedPageBreak/>
              <w:t>Riskler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before="120"/>
              <w:ind w:right="76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Paydaşların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memnuniyet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çalışmalarına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katılmadaki isteksizlikleri nedeniyle sağlıklı veriye ulaşamama.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line="269" w:lineRule="exact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Bütçe</w:t>
            </w:r>
            <w:r w:rsidRPr="00880741">
              <w:rPr>
                <w:spacing w:val="-1"/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kısıtlamaları.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18"/>
              </w:numPr>
              <w:tabs>
                <w:tab w:val="left" w:pos="784"/>
              </w:tabs>
              <w:spacing w:line="269" w:lineRule="exact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Personelin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eğitim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programlarına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katılmadaki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 xml:space="preserve">olası </w:t>
            </w:r>
            <w:r w:rsidRPr="00880741">
              <w:rPr>
                <w:spacing w:val="-2"/>
                <w:sz w:val="20"/>
                <w:szCs w:val="20"/>
              </w:rPr>
              <w:t>isteksizlikleri.</w:t>
            </w:r>
          </w:p>
        </w:tc>
      </w:tr>
      <w:tr w:rsidR="00A514BF" w:rsidRPr="00880741" w:rsidTr="007B33A2">
        <w:trPr>
          <w:trHeight w:val="1036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Stratejiler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spacing w:before="119"/>
              <w:ind w:right="75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Düzenlenen</w:t>
            </w:r>
            <w:r w:rsidRPr="00880741">
              <w:rPr>
                <w:spacing w:val="29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memnuniyet</w:t>
            </w:r>
            <w:r w:rsidRPr="00880741">
              <w:rPr>
                <w:spacing w:val="3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çalışması</w:t>
            </w:r>
            <w:r w:rsidRPr="00880741">
              <w:rPr>
                <w:spacing w:val="32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sonuçlarının</w:t>
            </w:r>
            <w:r w:rsidRPr="00880741">
              <w:rPr>
                <w:spacing w:val="29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ilgili paydaşlarla paylaşılması.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  <w:tab w:val="left" w:pos="2142"/>
                <w:tab w:val="left" w:pos="3339"/>
                <w:tab w:val="left" w:pos="4380"/>
              </w:tabs>
              <w:spacing w:before="1"/>
              <w:ind w:right="75"/>
              <w:rPr>
                <w:sz w:val="20"/>
                <w:szCs w:val="20"/>
              </w:rPr>
            </w:pPr>
            <w:r w:rsidRPr="00880741">
              <w:rPr>
                <w:spacing w:val="-2"/>
                <w:sz w:val="20"/>
                <w:szCs w:val="20"/>
              </w:rPr>
              <w:t>Memnuniyet</w:t>
            </w:r>
            <w:r w:rsidRPr="00880741">
              <w:rPr>
                <w:sz w:val="20"/>
                <w:szCs w:val="20"/>
              </w:rPr>
              <w:tab/>
            </w:r>
            <w:r w:rsidRPr="00880741">
              <w:rPr>
                <w:spacing w:val="-2"/>
                <w:sz w:val="20"/>
                <w:szCs w:val="20"/>
              </w:rPr>
              <w:t>çalışmaları</w:t>
            </w:r>
            <w:r w:rsidRPr="00880741">
              <w:rPr>
                <w:sz w:val="20"/>
                <w:szCs w:val="20"/>
              </w:rPr>
              <w:tab/>
            </w:r>
            <w:r w:rsidRPr="00880741">
              <w:rPr>
                <w:spacing w:val="-2"/>
                <w:sz w:val="20"/>
                <w:szCs w:val="20"/>
              </w:rPr>
              <w:t>sonuçları</w:t>
            </w:r>
            <w:r w:rsidRPr="00880741">
              <w:rPr>
                <w:sz w:val="20"/>
                <w:szCs w:val="20"/>
              </w:rPr>
              <w:tab/>
            </w:r>
            <w:r w:rsidRPr="00880741">
              <w:rPr>
                <w:spacing w:val="-2"/>
                <w:sz w:val="20"/>
                <w:szCs w:val="20"/>
              </w:rPr>
              <w:t xml:space="preserve">doğrultusunda </w:t>
            </w:r>
            <w:r w:rsidRPr="00880741">
              <w:rPr>
                <w:sz w:val="20"/>
                <w:szCs w:val="20"/>
              </w:rPr>
              <w:t>gerekli önlemlerin alınması.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ind w:right="75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Personelin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ihtiyaç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duyduğu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konular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doğrultusunda eğitim programlarının belirlenmesi.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19"/>
              </w:numPr>
              <w:tabs>
                <w:tab w:val="left" w:pos="784"/>
              </w:tabs>
              <w:ind w:right="75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Motivasyonu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artırmak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amacı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ile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eğitime</w:t>
            </w:r>
            <w:r w:rsidRPr="00880741">
              <w:rPr>
                <w:spacing w:val="8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katılan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personele katılım belgesi veya sertifika verilmesi.</w:t>
            </w:r>
          </w:p>
        </w:tc>
      </w:tr>
      <w:tr w:rsidR="00A514BF" w:rsidRPr="00880741" w:rsidTr="007B33A2">
        <w:trPr>
          <w:trHeight w:val="516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Maliyet Tahmini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7B33A2">
            <w:pPr>
              <w:pStyle w:val="TableParagraph"/>
              <w:spacing w:before="119"/>
              <w:ind w:left="282"/>
              <w:rPr>
                <w:sz w:val="20"/>
                <w:szCs w:val="20"/>
              </w:rPr>
            </w:pPr>
          </w:p>
        </w:tc>
      </w:tr>
      <w:tr w:rsidR="00A514BF" w:rsidRPr="00880741" w:rsidTr="007B33A2">
        <w:trPr>
          <w:trHeight w:val="978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Tespitler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</w:tabs>
              <w:spacing w:before="119"/>
              <w:ind w:right="78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Periyodik</w:t>
            </w:r>
            <w:r w:rsidRPr="00880741">
              <w:rPr>
                <w:spacing w:val="2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olarak</w:t>
            </w:r>
            <w:r w:rsidRPr="00880741">
              <w:rPr>
                <w:spacing w:val="2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öğrenci, idari</w:t>
            </w:r>
            <w:r w:rsidRPr="00880741">
              <w:rPr>
                <w:spacing w:val="26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personel</w:t>
            </w:r>
            <w:r w:rsidRPr="00880741">
              <w:rPr>
                <w:spacing w:val="26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ve</w:t>
            </w:r>
            <w:r w:rsidRPr="00880741">
              <w:rPr>
                <w:spacing w:val="2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akademik personel memnuniyetinin belirlenmesi.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  <w:tab w:val="left" w:pos="2149"/>
                <w:tab w:val="left" w:pos="3147"/>
                <w:tab w:val="left" w:pos="4598"/>
              </w:tabs>
              <w:spacing w:before="1"/>
              <w:ind w:right="76"/>
              <w:rPr>
                <w:sz w:val="20"/>
                <w:szCs w:val="20"/>
              </w:rPr>
            </w:pPr>
            <w:r w:rsidRPr="00880741">
              <w:rPr>
                <w:spacing w:val="-2"/>
                <w:sz w:val="20"/>
                <w:szCs w:val="20"/>
              </w:rPr>
              <w:t>Personelin</w:t>
            </w:r>
            <w:r w:rsidRPr="00880741">
              <w:rPr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eğitim</w:t>
            </w:r>
            <w:r w:rsidRPr="00880741">
              <w:rPr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programına</w:t>
            </w:r>
            <w:r w:rsidRPr="00880741">
              <w:rPr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katılmadaki isteksizlikleri.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20"/>
              </w:numPr>
              <w:tabs>
                <w:tab w:val="left" w:pos="784"/>
                <w:tab w:val="left" w:pos="2149"/>
                <w:tab w:val="left" w:pos="3147"/>
                <w:tab w:val="left" w:pos="4598"/>
              </w:tabs>
              <w:spacing w:before="1"/>
              <w:ind w:right="76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Personele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eğitim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verecek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kurumsal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kapasiteye</w:t>
            </w:r>
            <w:r w:rsidRPr="00880741">
              <w:rPr>
                <w:spacing w:val="40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 xml:space="preserve">sahip </w:t>
            </w:r>
            <w:r w:rsidRPr="00880741">
              <w:rPr>
                <w:spacing w:val="-2"/>
                <w:sz w:val="20"/>
                <w:szCs w:val="20"/>
              </w:rPr>
              <w:t>olmamız</w:t>
            </w:r>
          </w:p>
        </w:tc>
      </w:tr>
      <w:tr w:rsidR="00A514BF" w:rsidRPr="00880741" w:rsidTr="007B33A2">
        <w:trPr>
          <w:trHeight w:val="1105"/>
        </w:trPr>
        <w:tc>
          <w:tcPr>
            <w:tcW w:w="1927" w:type="dxa"/>
            <w:shd w:val="clear" w:color="auto" w:fill="4AACC5"/>
          </w:tcPr>
          <w:p w:rsidR="00A514BF" w:rsidRPr="00880741" w:rsidRDefault="00A514BF" w:rsidP="007B33A2">
            <w:pPr>
              <w:pStyle w:val="TableParagraph"/>
              <w:spacing w:before="119"/>
              <w:ind w:left="107"/>
              <w:rPr>
                <w:sz w:val="20"/>
                <w:szCs w:val="20"/>
              </w:rPr>
            </w:pPr>
            <w:r w:rsidRPr="00880741">
              <w:rPr>
                <w:color w:val="FFFFFF"/>
                <w:sz w:val="20"/>
                <w:szCs w:val="20"/>
              </w:rPr>
              <w:t>İhtiyaçlar</w:t>
            </w:r>
          </w:p>
        </w:tc>
        <w:tc>
          <w:tcPr>
            <w:tcW w:w="7905" w:type="dxa"/>
            <w:gridSpan w:val="10"/>
          </w:tcPr>
          <w:p w:rsidR="00A514BF" w:rsidRPr="00880741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19" w:line="269" w:lineRule="exact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Bütçe</w:t>
            </w:r>
            <w:r w:rsidRPr="00880741">
              <w:rPr>
                <w:spacing w:val="-6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kaynağının</w:t>
            </w:r>
            <w:r w:rsidRPr="00880741">
              <w:rPr>
                <w:spacing w:val="-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artırılması</w:t>
            </w:r>
            <w:r w:rsidRPr="00880741">
              <w:rPr>
                <w:spacing w:val="-4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ve</w:t>
            </w:r>
            <w:r w:rsidRPr="00880741">
              <w:rPr>
                <w:spacing w:val="-5"/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çeşitlendirilmesi.</w:t>
            </w:r>
          </w:p>
          <w:p w:rsidR="00A514BF" w:rsidRPr="00880741" w:rsidRDefault="00A514BF" w:rsidP="00A514BF">
            <w:pPr>
              <w:pStyle w:val="TableParagraph"/>
              <w:numPr>
                <w:ilvl w:val="0"/>
                <w:numId w:val="21"/>
              </w:numPr>
              <w:tabs>
                <w:tab w:val="left" w:pos="784"/>
              </w:tabs>
              <w:spacing w:before="105"/>
              <w:rPr>
                <w:sz w:val="20"/>
                <w:szCs w:val="20"/>
              </w:rPr>
            </w:pPr>
            <w:r w:rsidRPr="00880741">
              <w:rPr>
                <w:sz w:val="20"/>
                <w:szCs w:val="20"/>
              </w:rPr>
              <w:t>Yıllık</w:t>
            </w:r>
            <w:r w:rsidRPr="00880741">
              <w:rPr>
                <w:spacing w:val="-5"/>
                <w:sz w:val="20"/>
                <w:szCs w:val="20"/>
              </w:rPr>
              <w:t xml:space="preserve"> </w:t>
            </w:r>
            <w:r w:rsidRPr="00880741">
              <w:rPr>
                <w:sz w:val="20"/>
                <w:szCs w:val="20"/>
              </w:rPr>
              <w:t>eğitim</w:t>
            </w:r>
            <w:r w:rsidRPr="00880741">
              <w:rPr>
                <w:spacing w:val="-4"/>
                <w:sz w:val="20"/>
                <w:szCs w:val="20"/>
              </w:rPr>
              <w:t xml:space="preserve"> </w:t>
            </w:r>
            <w:r w:rsidRPr="00880741">
              <w:rPr>
                <w:spacing w:val="-2"/>
                <w:sz w:val="20"/>
                <w:szCs w:val="20"/>
              </w:rPr>
              <w:t>planlaması.</w:t>
            </w:r>
          </w:p>
        </w:tc>
      </w:tr>
    </w:tbl>
    <w:p w:rsidR="00A514BF" w:rsidRPr="00845385" w:rsidRDefault="00A514BF" w:rsidP="00A514BF">
      <w:pPr>
        <w:spacing w:before="8"/>
        <w:rPr>
          <w:b/>
        </w:rPr>
      </w:pPr>
    </w:p>
    <w:p w:rsidR="00A514BF" w:rsidRPr="00D62697" w:rsidRDefault="00A514BF"/>
    <w:sectPr w:rsidR="00A514BF" w:rsidRPr="00D62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004"/>
    <w:multiLevelType w:val="hybridMultilevel"/>
    <w:tmpl w:val="C2F252D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364FD"/>
    <w:multiLevelType w:val="hybridMultilevel"/>
    <w:tmpl w:val="0BDAE47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48AE"/>
    <w:multiLevelType w:val="hybridMultilevel"/>
    <w:tmpl w:val="F708A0B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B01F1"/>
    <w:multiLevelType w:val="hybridMultilevel"/>
    <w:tmpl w:val="73B0B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05F46"/>
    <w:multiLevelType w:val="hybridMultilevel"/>
    <w:tmpl w:val="A8E0415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8692F"/>
    <w:multiLevelType w:val="multilevel"/>
    <w:tmpl w:val="1728AB26"/>
    <w:lvl w:ilvl="0">
      <w:start w:val="1"/>
      <w:numFmt w:val="decimal"/>
      <w:lvlText w:val="%1."/>
      <w:lvlJc w:val="left"/>
      <w:pPr>
        <w:ind w:left="2308" w:hanging="1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561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741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740" w:hanging="600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2112" w:hanging="60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3485" w:hanging="60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857" w:hanging="60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230" w:hanging="60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603" w:hanging="600"/>
      </w:pPr>
      <w:rPr>
        <w:rFonts w:hint="default"/>
        <w:lang w:val="tr-TR" w:eastAsia="en-US" w:bidi="ar-SA"/>
      </w:rPr>
    </w:lvl>
  </w:abstractNum>
  <w:abstractNum w:abstractNumId="6" w15:restartNumberingAfterBreak="0">
    <w:nsid w:val="20661978"/>
    <w:multiLevelType w:val="hybridMultilevel"/>
    <w:tmpl w:val="7D5A7E9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802E3"/>
    <w:multiLevelType w:val="hybridMultilevel"/>
    <w:tmpl w:val="BE42660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A60C2"/>
    <w:multiLevelType w:val="hybridMultilevel"/>
    <w:tmpl w:val="66B463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FE0E78"/>
    <w:multiLevelType w:val="hybridMultilevel"/>
    <w:tmpl w:val="7C58B7A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50F88"/>
    <w:multiLevelType w:val="hybridMultilevel"/>
    <w:tmpl w:val="FA6216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97887"/>
    <w:multiLevelType w:val="hybridMultilevel"/>
    <w:tmpl w:val="2D56B2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315BF"/>
    <w:multiLevelType w:val="hybridMultilevel"/>
    <w:tmpl w:val="DFD8F0A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61BF8"/>
    <w:multiLevelType w:val="hybridMultilevel"/>
    <w:tmpl w:val="54F2336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609FD"/>
    <w:multiLevelType w:val="hybridMultilevel"/>
    <w:tmpl w:val="9DF2C38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0480A"/>
    <w:multiLevelType w:val="hybridMultilevel"/>
    <w:tmpl w:val="DC9853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07646"/>
    <w:multiLevelType w:val="hybridMultilevel"/>
    <w:tmpl w:val="785841B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25461F"/>
    <w:multiLevelType w:val="hybridMultilevel"/>
    <w:tmpl w:val="BB42715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C5480"/>
    <w:multiLevelType w:val="hybridMultilevel"/>
    <w:tmpl w:val="14E8664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851581"/>
    <w:multiLevelType w:val="hybridMultilevel"/>
    <w:tmpl w:val="47DA0BB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C7C54"/>
    <w:multiLevelType w:val="hybridMultilevel"/>
    <w:tmpl w:val="F3825B52"/>
    <w:lvl w:ilvl="0" w:tplc="041F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6"/>
  </w:num>
  <w:num w:numId="5">
    <w:abstractNumId w:val="19"/>
  </w:num>
  <w:num w:numId="6">
    <w:abstractNumId w:val="8"/>
  </w:num>
  <w:num w:numId="7">
    <w:abstractNumId w:val="17"/>
  </w:num>
  <w:num w:numId="8">
    <w:abstractNumId w:val="1"/>
  </w:num>
  <w:num w:numId="9">
    <w:abstractNumId w:val="6"/>
  </w:num>
  <w:num w:numId="10">
    <w:abstractNumId w:val="13"/>
  </w:num>
  <w:num w:numId="11">
    <w:abstractNumId w:val="7"/>
  </w:num>
  <w:num w:numId="12">
    <w:abstractNumId w:val="0"/>
  </w:num>
  <w:num w:numId="13">
    <w:abstractNumId w:val="3"/>
  </w:num>
  <w:num w:numId="14">
    <w:abstractNumId w:val="20"/>
  </w:num>
  <w:num w:numId="15">
    <w:abstractNumId w:val="15"/>
  </w:num>
  <w:num w:numId="16">
    <w:abstractNumId w:val="9"/>
  </w:num>
  <w:num w:numId="17">
    <w:abstractNumId w:val="12"/>
  </w:num>
  <w:num w:numId="18">
    <w:abstractNumId w:val="2"/>
  </w:num>
  <w:num w:numId="19">
    <w:abstractNumId w:val="11"/>
  </w:num>
  <w:num w:numId="20">
    <w:abstractNumId w:val="1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B04"/>
    <w:rsid w:val="00082ED9"/>
    <w:rsid w:val="0009106B"/>
    <w:rsid w:val="0013724D"/>
    <w:rsid w:val="002902B3"/>
    <w:rsid w:val="003C32B0"/>
    <w:rsid w:val="00520320"/>
    <w:rsid w:val="006430BD"/>
    <w:rsid w:val="007812A8"/>
    <w:rsid w:val="00886F56"/>
    <w:rsid w:val="008D3142"/>
    <w:rsid w:val="009B5424"/>
    <w:rsid w:val="00A50B11"/>
    <w:rsid w:val="00A514BF"/>
    <w:rsid w:val="00AC0F76"/>
    <w:rsid w:val="00B34909"/>
    <w:rsid w:val="00BC7B04"/>
    <w:rsid w:val="00BE7E8E"/>
    <w:rsid w:val="00D62697"/>
    <w:rsid w:val="00E8727F"/>
    <w:rsid w:val="00EB7411"/>
    <w:rsid w:val="00EE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82DA2"/>
  <w15:chartTrackingRefBased/>
  <w15:docId w15:val="{DA1ED36E-732E-4C19-BB11-4B90096A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C7B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2">
    <w:name w:val="heading 2"/>
    <w:basedOn w:val="Normal"/>
    <w:link w:val="Balk2Char"/>
    <w:uiPriority w:val="1"/>
    <w:qFormat/>
    <w:rsid w:val="00BE7E8E"/>
    <w:pPr>
      <w:ind w:left="561" w:hanging="420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C7B04"/>
  </w:style>
  <w:style w:type="table" w:customStyle="1" w:styleId="TableNormal1">
    <w:name w:val="Table Normal1"/>
    <w:uiPriority w:val="2"/>
    <w:semiHidden/>
    <w:unhideWhenUsed/>
    <w:qFormat/>
    <w:rsid w:val="00BC7B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lk2Char">
    <w:name w:val="Başlık 2 Char"/>
    <w:basedOn w:val="VarsaylanParagrafYazTipi"/>
    <w:link w:val="Balk2"/>
    <w:uiPriority w:val="1"/>
    <w:rsid w:val="00BE7E8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BE7E8E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BE7E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2330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ARAZ</dc:creator>
  <cp:keywords/>
  <dc:description/>
  <cp:lastModifiedBy>Bilgisayar</cp:lastModifiedBy>
  <cp:revision>19</cp:revision>
  <dcterms:created xsi:type="dcterms:W3CDTF">2024-12-18T17:05:00Z</dcterms:created>
  <dcterms:modified xsi:type="dcterms:W3CDTF">2024-12-23T06:16:00Z</dcterms:modified>
</cp:coreProperties>
</file>